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D1" w:rsidRPr="004B186D" w:rsidRDefault="007052D1" w:rsidP="007E2E7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5EC4" w:rsidRPr="006E3CEA" w:rsidRDefault="00D479A3">
      <w:pPr>
        <w:spacing w:before="120" w:after="120" w:line="240" w:lineRule="auto"/>
        <w:jc w:val="center"/>
        <w:rPr>
          <w:lang w:val="ru-RU"/>
        </w:rPr>
      </w:pPr>
      <w:bookmarkStart w:id="0" w:name="681506211"/>
      <w:r w:rsidRPr="006E3CEA">
        <w:rPr>
          <w:rFonts w:ascii="Times New Roman" w:hAnsi="Times New Roman"/>
          <w:b/>
          <w:color w:val="000000"/>
          <w:sz w:val="24"/>
          <w:lang w:val="ru-RU"/>
        </w:rPr>
        <w:t>Методические рекомендации по применению Единых правил исчисления средней зар</w:t>
      </w:r>
      <w:r w:rsidRPr="006E3CEA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6E3CEA">
        <w:rPr>
          <w:rFonts w:ascii="Times New Roman" w:hAnsi="Times New Roman"/>
          <w:b/>
          <w:color w:val="000000"/>
          <w:sz w:val="24"/>
          <w:lang w:val="ru-RU"/>
        </w:rPr>
        <w:t>ботной платы, утвержденных приказом Министра здравоохранения и социального ра</w:t>
      </w:r>
      <w:r w:rsidRPr="006E3CEA">
        <w:rPr>
          <w:rFonts w:ascii="Times New Roman" w:hAnsi="Times New Roman"/>
          <w:b/>
          <w:color w:val="000000"/>
          <w:sz w:val="24"/>
          <w:lang w:val="ru-RU"/>
        </w:rPr>
        <w:t>з</w:t>
      </w:r>
      <w:r w:rsidRPr="006E3CEA">
        <w:rPr>
          <w:rFonts w:ascii="Times New Roman" w:hAnsi="Times New Roman"/>
          <w:b/>
          <w:color w:val="000000"/>
          <w:sz w:val="24"/>
          <w:lang w:val="ru-RU"/>
        </w:rPr>
        <w:t>вития Республики Казахстан от 30 ноября 2015 года № 908</w:t>
      </w:r>
    </w:p>
    <w:p w:rsidR="00455EC4" w:rsidRPr="006E3CEA" w:rsidRDefault="00D479A3" w:rsidP="006E3CEA">
      <w:pPr>
        <w:spacing w:before="120" w:after="120" w:line="240" w:lineRule="auto"/>
        <w:ind w:firstLine="500"/>
        <w:jc w:val="right"/>
        <w:rPr>
          <w:lang w:val="ru-RU"/>
        </w:rPr>
      </w:pPr>
      <w:bookmarkStart w:id="1" w:name="681526204"/>
      <w:bookmarkEnd w:id="0"/>
      <w:r w:rsidRPr="006E3CEA">
        <w:rPr>
          <w:rFonts w:ascii="Times New Roman" w:hAnsi="Times New Roman"/>
          <w:color w:val="000000"/>
          <w:sz w:val="24"/>
          <w:lang w:val="ru-RU"/>
        </w:rPr>
        <w:t>Согласован</w:t>
      </w:r>
      <w:r w:rsidRPr="006E3CEA">
        <w:rPr>
          <w:lang w:val="ru-RU"/>
        </w:rPr>
        <w:br/>
      </w:r>
      <w:proofErr w:type="spellStart"/>
      <w:proofErr w:type="gramStart"/>
      <w:r w:rsidRPr="006E3CEA">
        <w:rPr>
          <w:rFonts w:ascii="Times New Roman" w:hAnsi="Times New Roman"/>
          <w:color w:val="000000"/>
          <w:sz w:val="24"/>
          <w:lang w:val="ru-RU"/>
        </w:rPr>
        <w:t>Вице-министр</w:t>
      </w:r>
      <w:proofErr w:type="spellEnd"/>
      <w:proofErr w:type="gramEnd"/>
      <w:r w:rsidRPr="006E3CEA">
        <w:rPr>
          <w:rFonts w:ascii="Times New Roman" w:hAnsi="Times New Roman"/>
          <w:color w:val="000000"/>
          <w:sz w:val="24"/>
          <w:lang w:val="ru-RU"/>
        </w:rPr>
        <w:t xml:space="preserve"> здравоохранения</w:t>
      </w:r>
      <w:r w:rsidRPr="006E3CEA">
        <w:rPr>
          <w:lang w:val="ru-RU"/>
        </w:rPr>
        <w:br/>
      </w:r>
      <w:r w:rsidRPr="006E3CEA">
        <w:rPr>
          <w:rFonts w:ascii="Times New Roman" w:hAnsi="Times New Roman"/>
          <w:color w:val="000000"/>
          <w:sz w:val="24"/>
          <w:lang w:val="ru-RU"/>
        </w:rPr>
        <w:t>и социального развития</w:t>
      </w:r>
      <w:r w:rsidRPr="006E3CEA">
        <w:rPr>
          <w:lang w:val="ru-RU"/>
        </w:rPr>
        <w:br/>
      </w:r>
      <w:r w:rsidRPr="006E3CEA">
        <w:rPr>
          <w:rFonts w:ascii="Times New Roman" w:hAnsi="Times New Roman"/>
          <w:color w:val="000000"/>
          <w:sz w:val="24"/>
          <w:lang w:val="ru-RU"/>
        </w:rPr>
        <w:t>Республики Казахстан</w:t>
      </w:r>
      <w:r w:rsidRPr="006E3CEA">
        <w:rPr>
          <w:lang w:val="ru-RU"/>
        </w:rPr>
        <w:br/>
      </w:r>
      <w:r w:rsidRPr="006E3CEA">
        <w:rPr>
          <w:rFonts w:ascii="Times New Roman" w:hAnsi="Times New Roman"/>
          <w:color w:val="000000"/>
          <w:sz w:val="24"/>
          <w:lang w:val="ru-RU"/>
        </w:rPr>
        <w:t>Нурымбетов Б.Б.</w:t>
      </w:r>
      <w:r w:rsidRPr="006E3CEA">
        <w:rPr>
          <w:lang w:val="ru-RU"/>
        </w:rPr>
        <w:br/>
      </w:r>
      <w:r w:rsidRPr="006E3CEA">
        <w:rPr>
          <w:rFonts w:ascii="Times New Roman" w:hAnsi="Times New Roman"/>
          <w:color w:val="000000"/>
          <w:sz w:val="24"/>
          <w:lang w:val="ru-RU"/>
        </w:rPr>
        <w:t>«25» февраля 2016 года</w:t>
      </w:r>
      <w:r w:rsidRPr="006E3CEA">
        <w:rPr>
          <w:lang w:val="ru-RU"/>
        </w:rPr>
        <w:br/>
      </w:r>
    </w:p>
    <w:p w:rsidR="00455EC4" w:rsidRPr="006E3CEA" w:rsidRDefault="00D479A3">
      <w:pPr>
        <w:spacing w:before="120" w:after="120" w:line="240" w:lineRule="auto"/>
        <w:jc w:val="center"/>
        <w:rPr>
          <w:lang w:val="ru-RU"/>
        </w:rPr>
      </w:pPr>
      <w:bookmarkStart w:id="2" w:name="681526210"/>
      <w:bookmarkEnd w:id="1"/>
      <w:r w:rsidRPr="006E3CEA">
        <w:rPr>
          <w:rFonts w:ascii="Times New Roman" w:hAnsi="Times New Roman"/>
          <w:b/>
          <w:color w:val="000000"/>
          <w:sz w:val="24"/>
          <w:lang w:val="ru-RU"/>
        </w:rPr>
        <w:t>1. Общие положения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3" w:name="681526211"/>
      <w:bookmarkEnd w:id="2"/>
      <w:r w:rsidRPr="006E3CEA">
        <w:rPr>
          <w:rFonts w:ascii="Times New Roman" w:hAnsi="Times New Roman"/>
          <w:color w:val="000000"/>
          <w:sz w:val="24"/>
          <w:lang w:val="ru-RU"/>
        </w:rPr>
        <w:t xml:space="preserve">1. </w:t>
      </w:r>
      <w:proofErr w:type="gramStart"/>
      <w:r w:rsidRPr="006E3CEA">
        <w:rPr>
          <w:rFonts w:ascii="Times New Roman" w:hAnsi="Times New Roman"/>
          <w:color w:val="000000"/>
          <w:sz w:val="24"/>
          <w:lang w:val="ru-RU"/>
        </w:rPr>
        <w:t>В настоящих Методических рекомендациях изложены разъяснения по применению положений Единых правил исчисления средней зара</w:t>
      </w:r>
      <w:r w:rsidRPr="006E3CEA">
        <w:rPr>
          <w:rFonts w:ascii="Times New Roman" w:hAnsi="Times New Roman"/>
          <w:color w:val="000000"/>
          <w:sz w:val="24"/>
          <w:lang w:val="ru-RU"/>
        </w:rPr>
        <w:t xml:space="preserve">ботной платы, утвержденных </w:t>
      </w:r>
      <w:hyperlink r:id="rId7">
        <w:r w:rsidRPr="006E3CEA">
          <w:rPr>
            <w:rFonts w:ascii="Times New Roman" w:hAnsi="Times New Roman"/>
            <w:color w:val="007FCC"/>
            <w:sz w:val="24"/>
            <w:u w:val="single"/>
            <w:lang w:val="ru-RU"/>
          </w:rPr>
          <w:t>приказом</w:t>
        </w:r>
      </w:hyperlink>
      <w:r w:rsidRPr="006E3CEA">
        <w:rPr>
          <w:rFonts w:ascii="Times New Roman" w:hAnsi="Times New Roman"/>
          <w:color w:val="000000"/>
          <w:sz w:val="24"/>
          <w:lang w:val="ru-RU"/>
        </w:rPr>
        <w:t xml:space="preserve"> Министра здравоохранения и социального развития Республики Казахстан от 30 ноября 2015 года № 908 «Об утверждении Единых правил исчисления средней заработной </w:t>
      </w:r>
      <w:r w:rsidRPr="006E3CEA">
        <w:rPr>
          <w:rFonts w:ascii="Times New Roman" w:hAnsi="Times New Roman"/>
          <w:color w:val="000000"/>
          <w:sz w:val="24"/>
          <w:lang w:val="ru-RU"/>
        </w:rPr>
        <w:t>платы» (</w:t>
      </w:r>
      <w:proofErr w:type="spellStart"/>
      <w:r w:rsidRPr="006E3CEA">
        <w:rPr>
          <w:rFonts w:ascii="Times New Roman" w:hAnsi="Times New Roman"/>
          <w:color w:val="000000"/>
          <w:sz w:val="24"/>
          <w:lang w:val="ru-RU"/>
        </w:rPr>
        <w:t>далее-Правила</w:t>
      </w:r>
      <w:proofErr w:type="spellEnd"/>
      <w:r w:rsidRPr="006E3CEA">
        <w:rPr>
          <w:rFonts w:ascii="Times New Roman" w:hAnsi="Times New Roman"/>
          <w:color w:val="000000"/>
          <w:sz w:val="24"/>
          <w:lang w:val="ru-RU"/>
        </w:rPr>
        <w:t xml:space="preserve">) в соответствии с </w:t>
      </w:r>
      <w:hyperlink r:id="rId8">
        <w:r w:rsidRPr="006E3CEA">
          <w:rPr>
            <w:rFonts w:ascii="Times New Roman" w:hAnsi="Times New Roman"/>
            <w:color w:val="007FCC"/>
            <w:sz w:val="24"/>
            <w:u w:val="single"/>
            <w:lang w:val="ru-RU"/>
          </w:rPr>
          <w:t>пунктом 3</w:t>
        </w:r>
      </w:hyperlink>
      <w:r w:rsidRPr="006E3CEA">
        <w:rPr>
          <w:rFonts w:ascii="Times New Roman" w:hAnsi="Times New Roman"/>
          <w:color w:val="000000"/>
          <w:sz w:val="24"/>
          <w:lang w:val="ru-RU"/>
        </w:rPr>
        <w:t xml:space="preserve"> статьи 114 Трудового кодекса Республики Казахстан (</w:t>
      </w:r>
      <w:proofErr w:type="spellStart"/>
      <w:r w:rsidRPr="006E3CEA">
        <w:rPr>
          <w:rFonts w:ascii="Times New Roman" w:hAnsi="Times New Roman"/>
          <w:color w:val="000000"/>
          <w:sz w:val="24"/>
          <w:lang w:val="ru-RU"/>
        </w:rPr>
        <w:t>далее-Кодекс</w:t>
      </w:r>
      <w:proofErr w:type="spellEnd"/>
      <w:r w:rsidRPr="006E3CEA">
        <w:rPr>
          <w:rFonts w:ascii="Times New Roman" w:hAnsi="Times New Roman"/>
          <w:color w:val="000000"/>
          <w:sz w:val="24"/>
          <w:lang w:val="ru-RU"/>
        </w:rPr>
        <w:t>).</w:t>
      </w:r>
      <w:proofErr w:type="gramEnd"/>
    </w:p>
    <w:p w:rsidR="00455EC4" w:rsidRPr="006E3CEA" w:rsidRDefault="00D479A3">
      <w:pPr>
        <w:spacing w:before="120" w:after="120" w:line="240" w:lineRule="auto"/>
        <w:jc w:val="center"/>
        <w:rPr>
          <w:lang w:val="ru-RU"/>
        </w:rPr>
      </w:pPr>
      <w:bookmarkStart w:id="4" w:name="681526212"/>
      <w:bookmarkEnd w:id="3"/>
      <w:r w:rsidRPr="006E3CEA">
        <w:rPr>
          <w:rFonts w:ascii="Times New Roman" w:hAnsi="Times New Roman"/>
          <w:b/>
          <w:color w:val="000000"/>
          <w:sz w:val="24"/>
          <w:lang w:val="ru-RU"/>
        </w:rPr>
        <w:t>2. Применение понятий, используемых в Правилах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5" w:name="681526213"/>
      <w:bookmarkEnd w:id="4"/>
      <w:r w:rsidRPr="006E3CEA">
        <w:rPr>
          <w:rFonts w:ascii="Times New Roman" w:hAnsi="Times New Roman"/>
          <w:color w:val="000000"/>
          <w:sz w:val="24"/>
          <w:lang w:val="ru-RU"/>
        </w:rPr>
        <w:t>В Правилах используются понятия</w:t>
      </w:r>
      <w:r w:rsidRPr="006E3CEA">
        <w:rPr>
          <w:rFonts w:ascii="Times New Roman" w:hAnsi="Times New Roman"/>
          <w:color w:val="000000"/>
          <w:sz w:val="24"/>
          <w:lang w:val="ru-RU"/>
        </w:rPr>
        <w:t>: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6" w:name="681526214"/>
      <w:bookmarkEnd w:id="5"/>
      <w:r w:rsidRPr="006E3CEA">
        <w:rPr>
          <w:rFonts w:ascii="Times New Roman" w:hAnsi="Times New Roman"/>
          <w:color w:val="000000"/>
          <w:sz w:val="24"/>
          <w:lang w:val="ru-RU"/>
        </w:rPr>
        <w:t>месяц;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7" w:name="681526215"/>
      <w:bookmarkEnd w:id="6"/>
      <w:r w:rsidRPr="006E3CEA">
        <w:rPr>
          <w:rFonts w:ascii="Times New Roman" w:hAnsi="Times New Roman"/>
          <w:color w:val="000000"/>
          <w:sz w:val="24"/>
          <w:lang w:val="ru-RU"/>
        </w:rPr>
        <w:t>расчетный период;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8" w:name="681526216"/>
      <w:bookmarkEnd w:id="7"/>
      <w:r w:rsidRPr="006E3CEA">
        <w:rPr>
          <w:rFonts w:ascii="Times New Roman" w:hAnsi="Times New Roman"/>
          <w:color w:val="000000"/>
          <w:sz w:val="24"/>
          <w:lang w:val="ru-RU"/>
        </w:rPr>
        <w:t>баланс рабочего времени;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9" w:name="681526217"/>
      <w:bookmarkEnd w:id="8"/>
      <w:r w:rsidRPr="006E3CEA">
        <w:rPr>
          <w:rFonts w:ascii="Times New Roman" w:hAnsi="Times New Roman"/>
          <w:color w:val="000000"/>
          <w:sz w:val="24"/>
          <w:lang w:val="ru-RU"/>
        </w:rPr>
        <w:t>дневной (часовой) заработок;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0" w:name="681526218"/>
      <w:bookmarkEnd w:id="9"/>
      <w:r w:rsidRPr="006E3CEA">
        <w:rPr>
          <w:rFonts w:ascii="Times New Roman" w:hAnsi="Times New Roman"/>
          <w:color w:val="000000"/>
          <w:sz w:val="24"/>
          <w:lang w:val="ru-RU"/>
        </w:rPr>
        <w:t>средняя заработная плата;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1" w:name="681526219"/>
      <w:bookmarkEnd w:id="10"/>
      <w:r w:rsidRPr="006E3CEA">
        <w:rPr>
          <w:rFonts w:ascii="Times New Roman" w:hAnsi="Times New Roman"/>
          <w:color w:val="000000"/>
          <w:sz w:val="24"/>
          <w:lang w:val="ru-RU"/>
        </w:rPr>
        <w:t>средний дневной (часовой) заработок;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2" w:name="681526220"/>
      <w:bookmarkEnd w:id="11"/>
      <w:r w:rsidRPr="006E3CEA">
        <w:rPr>
          <w:rFonts w:ascii="Times New Roman" w:hAnsi="Times New Roman"/>
          <w:color w:val="000000"/>
          <w:sz w:val="24"/>
          <w:lang w:val="ru-RU"/>
        </w:rPr>
        <w:t>событие;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3" w:name="681526221"/>
      <w:bookmarkEnd w:id="12"/>
      <w:r w:rsidRPr="006E3CEA">
        <w:rPr>
          <w:rFonts w:ascii="Times New Roman" w:hAnsi="Times New Roman"/>
          <w:color w:val="000000"/>
          <w:sz w:val="24"/>
          <w:lang w:val="ru-RU"/>
        </w:rPr>
        <w:t>2.1 Месяц.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4" w:name="681526222"/>
      <w:bookmarkEnd w:id="13"/>
      <w:r w:rsidRPr="006E3CEA">
        <w:rPr>
          <w:color w:val="000000"/>
          <w:sz w:val="24"/>
          <w:lang w:val="ru-RU"/>
        </w:rPr>
        <w:t>Под месяцем следует считать календарный период с 1-го по 30-е (31-е) число соответс</w:t>
      </w:r>
      <w:r w:rsidRPr="006E3CEA">
        <w:rPr>
          <w:color w:val="000000"/>
          <w:sz w:val="24"/>
          <w:lang w:val="ru-RU"/>
        </w:rPr>
        <w:t>т</w:t>
      </w:r>
      <w:r w:rsidRPr="006E3CEA">
        <w:rPr>
          <w:color w:val="000000"/>
          <w:sz w:val="24"/>
          <w:lang w:val="ru-RU"/>
        </w:rPr>
        <w:t xml:space="preserve">вующего </w:t>
      </w:r>
      <w:r w:rsidRPr="006E3CEA">
        <w:rPr>
          <w:color w:val="000000"/>
          <w:sz w:val="24"/>
          <w:lang w:val="ru-RU"/>
        </w:rPr>
        <w:t>месяца включительно (в феврале – по 28-е (29-е) число включительно).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5" w:name="681526223"/>
      <w:bookmarkEnd w:id="14"/>
      <w:r w:rsidRPr="006E3CEA">
        <w:rPr>
          <w:rFonts w:ascii="Times New Roman" w:hAnsi="Times New Roman"/>
          <w:color w:val="000000"/>
          <w:sz w:val="24"/>
          <w:lang w:val="ru-RU"/>
        </w:rPr>
        <w:t>К примеру, очередной трудовой отпуск работника с 18 марта по 18 апреля 2015 года (расчетный период отработан полностью).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6" w:name="681526224"/>
      <w:bookmarkEnd w:id="15"/>
      <w:r w:rsidRPr="006E3CEA">
        <w:rPr>
          <w:color w:val="000000"/>
          <w:sz w:val="24"/>
          <w:lang w:val="ru-RU"/>
        </w:rPr>
        <w:t>Расчетный период по месяцам с - 1 - 31 марта 2014 года;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7" w:name="681526225"/>
      <w:bookmarkEnd w:id="16"/>
      <w:r w:rsidRPr="006E3CEA">
        <w:rPr>
          <w:color w:val="000000"/>
          <w:sz w:val="24"/>
          <w:lang w:val="ru-RU"/>
        </w:rPr>
        <w:t> </w:t>
      </w:r>
      <w:r w:rsidRPr="006E3CEA">
        <w:rPr>
          <w:color w:val="000000"/>
          <w:sz w:val="24"/>
          <w:lang w:val="ru-RU"/>
        </w:rPr>
        <w:t xml:space="preserve"> - 1 - 30</w:t>
      </w:r>
      <w:r w:rsidRPr="006E3CEA">
        <w:rPr>
          <w:color w:val="000000"/>
          <w:sz w:val="24"/>
          <w:lang w:val="ru-RU"/>
        </w:rPr>
        <w:t xml:space="preserve"> апреля 2014 года;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8" w:name="681526226"/>
      <w:bookmarkEnd w:id="17"/>
      <w:r w:rsidRPr="006E3CEA">
        <w:rPr>
          <w:color w:val="000000"/>
          <w:sz w:val="24"/>
          <w:lang w:val="ru-RU"/>
        </w:rPr>
        <w:t> </w:t>
      </w:r>
      <w:r w:rsidRPr="006E3CEA">
        <w:rPr>
          <w:color w:val="000000"/>
          <w:sz w:val="24"/>
          <w:lang w:val="ru-RU"/>
        </w:rPr>
        <w:t xml:space="preserve"> - 1 - 31 мая 2014 года;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9" w:name="681526227"/>
      <w:bookmarkEnd w:id="18"/>
      <w:r w:rsidRPr="006E3CEA">
        <w:rPr>
          <w:color w:val="000000"/>
          <w:sz w:val="24"/>
          <w:lang w:val="ru-RU"/>
        </w:rPr>
        <w:t> </w:t>
      </w:r>
      <w:r w:rsidRPr="006E3CEA">
        <w:rPr>
          <w:color w:val="000000"/>
          <w:sz w:val="24"/>
          <w:lang w:val="ru-RU"/>
        </w:rPr>
        <w:t xml:space="preserve"> - 1 - 30 июня 2014 года;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0" w:name="681526228"/>
      <w:bookmarkEnd w:id="19"/>
      <w:r w:rsidRPr="006E3CEA">
        <w:rPr>
          <w:color w:val="000000"/>
          <w:sz w:val="24"/>
          <w:lang w:val="ru-RU"/>
        </w:rPr>
        <w:t> </w:t>
      </w:r>
      <w:r w:rsidRPr="006E3CEA">
        <w:rPr>
          <w:color w:val="000000"/>
          <w:sz w:val="24"/>
          <w:lang w:val="ru-RU"/>
        </w:rPr>
        <w:t xml:space="preserve"> - 1 - 31 июля 2014 года;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1" w:name="681526229"/>
      <w:bookmarkEnd w:id="20"/>
      <w:r w:rsidRPr="006E3CEA">
        <w:rPr>
          <w:color w:val="000000"/>
          <w:sz w:val="24"/>
          <w:lang w:val="ru-RU"/>
        </w:rPr>
        <w:t> </w:t>
      </w:r>
      <w:r w:rsidRPr="006E3CEA">
        <w:rPr>
          <w:color w:val="000000"/>
          <w:sz w:val="24"/>
          <w:lang w:val="ru-RU"/>
        </w:rPr>
        <w:t xml:space="preserve"> - 1 - 31 августа 2014 года;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2" w:name="681526230"/>
      <w:bookmarkEnd w:id="21"/>
      <w:r w:rsidRPr="006E3CEA">
        <w:rPr>
          <w:color w:val="000000"/>
          <w:sz w:val="24"/>
          <w:lang w:val="ru-RU"/>
        </w:rPr>
        <w:t> </w:t>
      </w:r>
      <w:r w:rsidRPr="006E3CEA">
        <w:rPr>
          <w:color w:val="000000"/>
          <w:sz w:val="24"/>
          <w:lang w:val="ru-RU"/>
        </w:rPr>
        <w:t xml:space="preserve"> - 1 - 30 сентября 2014 года;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3" w:name="681526231"/>
      <w:bookmarkEnd w:id="22"/>
      <w:r w:rsidRPr="006E3CEA">
        <w:rPr>
          <w:color w:val="000000"/>
          <w:sz w:val="24"/>
          <w:lang w:val="ru-RU"/>
        </w:rPr>
        <w:t> </w:t>
      </w:r>
      <w:r w:rsidRPr="006E3CEA">
        <w:rPr>
          <w:color w:val="000000"/>
          <w:sz w:val="24"/>
          <w:lang w:val="ru-RU"/>
        </w:rPr>
        <w:t xml:space="preserve"> - 1 - 31 октября 2014 года;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4" w:name="681526232"/>
      <w:bookmarkEnd w:id="23"/>
      <w:r w:rsidRPr="006E3CEA">
        <w:rPr>
          <w:color w:val="000000"/>
          <w:sz w:val="24"/>
          <w:lang w:val="ru-RU"/>
        </w:rPr>
        <w:lastRenderedPageBreak/>
        <w:t> </w:t>
      </w:r>
      <w:r w:rsidRPr="006E3CEA">
        <w:rPr>
          <w:color w:val="000000"/>
          <w:sz w:val="24"/>
          <w:lang w:val="ru-RU"/>
        </w:rPr>
        <w:t xml:space="preserve"> - 1 - 30 ноября 2014 года;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5" w:name="681526233"/>
      <w:bookmarkEnd w:id="24"/>
      <w:r w:rsidRPr="006E3CEA">
        <w:rPr>
          <w:color w:val="000000"/>
          <w:sz w:val="24"/>
          <w:lang w:val="ru-RU"/>
        </w:rPr>
        <w:t> </w:t>
      </w:r>
      <w:r w:rsidRPr="006E3CEA">
        <w:rPr>
          <w:color w:val="000000"/>
          <w:sz w:val="24"/>
          <w:lang w:val="ru-RU"/>
        </w:rPr>
        <w:t xml:space="preserve"> - 1 - 31 декабря 2014 года;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6" w:name="681526234"/>
      <w:bookmarkEnd w:id="25"/>
      <w:r w:rsidRPr="006E3CEA">
        <w:rPr>
          <w:color w:val="000000"/>
          <w:sz w:val="24"/>
          <w:lang w:val="ru-RU"/>
        </w:rPr>
        <w:t> </w:t>
      </w:r>
      <w:r w:rsidRPr="006E3CEA">
        <w:rPr>
          <w:color w:val="000000"/>
          <w:sz w:val="24"/>
          <w:lang w:val="ru-RU"/>
        </w:rPr>
        <w:t xml:space="preserve"> - 1 -</w:t>
      </w:r>
      <w:r w:rsidRPr="006E3CEA">
        <w:rPr>
          <w:color w:val="000000"/>
          <w:sz w:val="24"/>
          <w:lang w:val="ru-RU"/>
        </w:rPr>
        <w:t xml:space="preserve"> 31 января 2015 года;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7" w:name="681526235"/>
      <w:bookmarkEnd w:id="26"/>
      <w:r w:rsidRPr="006E3CEA">
        <w:rPr>
          <w:color w:val="000000"/>
          <w:sz w:val="24"/>
          <w:lang w:val="ru-RU"/>
        </w:rPr>
        <w:t> </w:t>
      </w:r>
      <w:r w:rsidRPr="006E3CEA">
        <w:rPr>
          <w:color w:val="000000"/>
          <w:sz w:val="24"/>
          <w:lang w:val="ru-RU"/>
        </w:rPr>
        <w:t xml:space="preserve"> - 1 - 28 февраля 2015 года;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8" w:name="681526236"/>
      <w:bookmarkEnd w:id="27"/>
      <w:r w:rsidRPr="006E3CEA">
        <w:rPr>
          <w:rFonts w:ascii="Times New Roman" w:hAnsi="Times New Roman"/>
          <w:color w:val="000000"/>
          <w:sz w:val="24"/>
          <w:lang w:val="ru-RU"/>
        </w:rPr>
        <w:t>2.2 Расчетный период.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9" w:name="681526237"/>
      <w:bookmarkEnd w:id="28"/>
      <w:r w:rsidRPr="006E3CEA">
        <w:rPr>
          <w:rFonts w:ascii="Times New Roman" w:hAnsi="Times New Roman"/>
          <w:color w:val="000000"/>
          <w:sz w:val="24"/>
          <w:lang w:val="ru-RU"/>
        </w:rPr>
        <w:t>1) Под расчетным периодом понимается период продолжительностью двенадцать мес</w:t>
      </w:r>
      <w:r w:rsidRPr="006E3CEA">
        <w:rPr>
          <w:rFonts w:ascii="Times New Roman" w:hAnsi="Times New Roman"/>
          <w:color w:val="000000"/>
          <w:sz w:val="24"/>
          <w:lang w:val="ru-RU"/>
        </w:rPr>
        <w:t>я</w:t>
      </w:r>
      <w:r w:rsidRPr="006E3CEA">
        <w:rPr>
          <w:rFonts w:ascii="Times New Roman" w:hAnsi="Times New Roman"/>
          <w:color w:val="000000"/>
          <w:sz w:val="24"/>
          <w:lang w:val="ru-RU"/>
        </w:rPr>
        <w:t>цев, предшествующих событию, с которым связана соответствующая оплата (выплата) либо период фактически о</w:t>
      </w:r>
      <w:r w:rsidRPr="006E3CEA">
        <w:rPr>
          <w:rFonts w:ascii="Times New Roman" w:hAnsi="Times New Roman"/>
          <w:color w:val="000000"/>
          <w:sz w:val="24"/>
          <w:lang w:val="ru-RU"/>
        </w:rPr>
        <w:t>тработанного времени, если работник проработал у работодателя менее двенадцати календарных месяцев (к примеру, шесть месяцев двадцать дней), используемый для исчисления средней заработной платы.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30" w:name="681526238"/>
      <w:bookmarkEnd w:id="29"/>
      <w:r w:rsidRPr="006E3CEA">
        <w:rPr>
          <w:rFonts w:ascii="Times New Roman" w:hAnsi="Times New Roman"/>
          <w:color w:val="000000"/>
          <w:sz w:val="24"/>
          <w:lang w:val="ru-RU"/>
        </w:rPr>
        <w:t>Пример 1. Работник принят на работу 20 ноября 2008 года. Он в</w:t>
      </w:r>
      <w:r w:rsidRPr="006E3CEA">
        <w:rPr>
          <w:rFonts w:ascii="Times New Roman" w:hAnsi="Times New Roman"/>
          <w:color w:val="000000"/>
          <w:sz w:val="24"/>
          <w:lang w:val="ru-RU"/>
        </w:rPr>
        <w:t>ременно нетрудоспос</w:t>
      </w:r>
      <w:r w:rsidRPr="006E3CEA">
        <w:rPr>
          <w:rFonts w:ascii="Times New Roman" w:hAnsi="Times New Roman"/>
          <w:color w:val="000000"/>
          <w:sz w:val="24"/>
          <w:lang w:val="ru-RU"/>
        </w:rPr>
        <w:t>о</w:t>
      </w:r>
      <w:r w:rsidRPr="006E3CEA">
        <w:rPr>
          <w:rFonts w:ascii="Times New Roman" w:hAnsi="Times New Roman"/>
          <w:color w:val="000000"/>
          <w:sz w:val="24"/>
          <w:lang w:val="ru-RU"/>
        </w:rPr>
        <w:t>бен с 15 по 20 марта 2015 года. Для исчисления средней заработной платы расчетным пери</w:t>
      </w:r>
      <w:r w:rsidRPr="006E3CEA">
        <w:rPr>
          <w:rFonts w:ascii="Times New Roman" w:hAnsi="Times New Roman"/>
          <w:color w:val="000000"/>
          <w:sz w:val="24"/>
          <w:lang w:val="ru-RU"/>
        </w:rPr>
        <w:t>о</w:t>
      </w:r>
      <w:r w:rsidRPr="006E3CEA">
        <w:rPr>
          <w:rFonts w:ascii="Times New Roman" w:hAnsi="Times New Roman"/>
          <w:color w:val="000000"/>
          <w:sz w:val="24"/>
          <w:lang w:val="ru-RU"/>
        </w:rPr>
        <w:t>дом является период с 1 марта 2014 года по 28 февраля 2015 года.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31" w:name="681526239"/>
      <w:bookmarkEnd w:id="30"/>
      <w:r w:rsidRPr="006E3CEA">
        <w:rPr>
          <w:rFonts w:ascii="Times New Roman" w:hAnsi="Times New Roman"/>
          <w:color w:val="000000"/>
          <w:sz w:val="24"/>
          <w:lang w:val="ru-RU"/>
        </w:rPr>
        <w:t>Пример 2. Работник принят на работу 1 марта 2014 года. Он временно нетрудоспособен с</w:t>
      </w:r>
      <w:r w:rsidRPr="006E3CEA">
        <w:rPr>
          <w:rFonts w:ascii="Times New Roman" w:hAnsi="Times New Roman"/>
          <w:color w:val="000000"/>
          <w:sz w:val="24"/>
          <w:lang w:val="ru-RU"/>
        </w:rPr>
        <w:t xml:space="preserve"> 10 по 18 июля 2014 года. Для исчисления средней заработной платы расчетным периодом является период с 1 марта 2014 года по 30 июня 2014 года.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32" w:name="681526240"/>
      <w:bookmarkEnd w:id="31"/>
      <w:r w:rsidRPr="006E3CEA">
        <w:rPr>
          <w:rFonts w:ascii="Times New Roman" w:hAnsi="Times New Roman"/>
          <w:color w:val="000000"/>
          <w:sz w:val="24"/>
          <w:lang w:val="ru-RU"/>
        </w:rPr>
        <w:t xml:space="preserve">2) Расчетный период считается неотработанным полностью, если работник проработал у работодателя менее двенадцати </w:t>
      </w:r>
      <w:r w:rsidRPr="006E3CEA">
        <w:rPr>
          <w:rFonts w:ascii="Times New Roman" w:hAnsi="Times New Roman"/>
          <w:color w:val="000000"/>
          <w:sz w:val="24"/>
          <w:lang w:val="ru-RU"/>
        </w:rPr>
        <w:t xml:space="preserve">календарных месяца, а </w:t>
      </w:r>
      <w:proofErr w:type="gramStart"/>
      <w:r w:rsidRPr="006E3CEA">
        <w:rPr>
          <w:rFonts w:ascii="Times New Roman" w:hAnsi="Times New Roman"/>
          <w:color w:val="000000"/>
          <w:sz w:val="24"/>
          <w:lang w:val="ru-RU"/>
        </w:rPr>
        <w:t>также</w:t>
      </w:r>
      <w:proofErr w:type="gramEnd"/>
      <w:r w:rsidRPr="006E3CEA">
        <w:rPr>
          <w:rFonts w:ascii="Times New Roman" w:hAnsi="Times New Roman"/>
          <w:color w:val="000000"/>
          <w:sz w:val="24"/>
          <w:lang w:val="ru-RU"/>
        </w:rPr>
        <w:t xml:space="preserve"> если в течении расчетного периода у работника имели место случаи отсутствия на работе (к примеру, работник нах</w:t>
      </w:r>
      <w:r w:rsidRPr="006E3CEA">
        <w:rPr>
          <w:rFonts w:ascii="Times New Roman" w:hAnsi="Times New Roman"/>
          <w:color w:val="000000"/>
          <w:sz w:val="24"/>
          <w:lang w:val="ru-RU"/>
        </w:rPr>
        <w:t>о</w:t>
      </w:r>
      <w:r w:rsidRPr="006E3CEA">
        <w:rPr>
          <w:rFonts w:ascii="Times New Roman" w:hAnsi="Times New Roman"/>
          <w:color w:val="000000"/>
          <w:sz w:val="24"/>
          <w:lang w:val="ru-RU"/>
        </w:rPr>
        <w:t>дился в оплачиваемом ежегодном трудовом отпуске, отпуске без сохранения заработной платы, отсутствовал по болезни, вр</w:t>
      </w:r>
      <w:r w:rsidRPr="006E3CEA">
        <w:rPr>
          <w:rFonts w:ascii="Times New Roman" w:hAnsi="Times New Roman"/>
          <w:color w:val="000000"/>
          <w:sz w:val="24"/>
          <w:lang w:val="ru-RU"/>
        </w:rPr>
        <w:t>емя простоя и др.).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33" w:name="681526241"/>
      <w:bookmarkEnd w:id="32"/>
      <w:r w:rsidRPr="006E3CEA">
        <w:rPr>
          <w:rFonts w:ascii="Times New Roman" w:hAnsi="Times New Roman"/>
          <w:color w:val="000000"/>
          <w:sz w:val="24"/>
          <w:lang w:val="ru-RU"/>
        </w:rPr>
        <w:t>Из расчетного периода при исчислении средней заработной платы исключается неотр</w:t>
      </w:r>
      <w:r w:rsidRPr="006E3CEA">
        <w:rPr>
          <w:rFonts w:ascii="Times New Roman" w:hAnsi="Times New Roman"/>
          <w:color w:val="000000"/>
          <w:sz w:val="24"/>
          <w:lang w:val="ru-RU"/>
        </w:rPr>
        <w:t>а</w:t>
      </w:r>
      <w:r w:rsidRPr="006E3CEA">
        <w:rPr>
          <w:rFonts w:ascii="Times New Roman" w:hAnsi="Times New Roman"/>
          <w:color w:val="000000"/>
          <w:sz w:val="24"/>
          <w:lang w:val="ru-RU"/>
        </w:rPr>
        <w:t xml:space="preserve">ботанное время и суммы, начисленные в данный период за неотработанное </w:t>
      </w:r>
      <w:proofErr w:type="gramStart"/>
      <w:r w:rsidRPr="006E3CEA">
        <w:rPr>
          <w:rFonts w:ascii="Times New Roman" w:hAnsi="Times New Roman"/>
          <w:color w:val="000000"/>
          <w:sz w:val="24"/>
          <w:lang w:val="ru-RU"/>
        </w:rPr>
        <w:t>время</w:t>
      </w:r>
      <w:proofErr w:type="gramEnd"/>
      <w:r w:rsidRPr="006E3CEA">
        <w:rPr>
          <w:rFonts w:ascii="Times New Roman" w:hAnsi="Times New Roman"/>
          <w:color w:val="000000"/>
          <w:sz w:val="24"/>
          <w:lang w:val="ru-RU"/>
        </w:rPr>
        <w:t xml:space="preserve"> когда р</w:t>
      </w:r>
      <w:r w:rsidRPr="006E3CEA">
        <w:rPr>
          <w:rFonts w:ascii="Times New Roman" w:hAnsi="Times New Roman"/>
          <w:color w:val="000000"/>
          <w:sz w:val="24"/>
          <w:lang w:val="ru-RU"/>
        </w:rPr>
        <w:t>а</w:t>
      </w:r>
      <w:r w:rsidRPr="006E3CEA">
        <w:rPr>
          <w:rFonts w:ascii="Times New Roman" w:hAnsi="Times New Roman"/>
          <w:color w:val="000000"/>
          <w:sz w:val="24"/>
          <w:lang w:val="ru-RU"/>
        </w:rPr>
        <w:t>ботнику выплачивалась или сохранялась средняя заработная плата в соответ</w:t>
      </w:r>
      <w:r w:rsidRPr="006E3CEA">
        <w:rPr>
          <w:rFonts w:ascii="Times New Roman" w:hAnsi="Times New Roman"/>
          <w:color w:val="000000"/>
          <w:sz w:val="24"/>
          <w:lang w:val="ru-RU"/>
        </w:rPr>
        <w:t>ствии с Коде</w:t>
      </w:r>
      <w:r w:rsidRPr="006E3CEA">
        <w:rPr>
          <w:rFonts w:ascii="Times New Roman" w:hAnsi="Times New Roman"/>
          <w:color w:val="000000"/>
          <w:sz w:val="24"/>
          <w:lang w:val="ru-RU"/>
        </w:rPr>
        <w:t>к</w:t>
      </w:r>
      <w:r w:rsidRPr="006E3CEA">
        <w:rPr>
          <w:rFonts w:ascii="Times New Roman" w:hAnsi="Times New Roman"/>
          <w:color w:val="000000"/>
          <w:sz w:val="24"/>
          <w:lang w:val="ru-RU"/>
        </w:rPr>
        <w:t>сом.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34" w:name="681526242"/>
      <w:bookmarkEnd w:id="33"/>
      <w:r w:rsidRPr="006E3CEA">
        <w:rPr>
          <w:rFonts w:ascii="Times New Roman" w:hAnsi="Times New Roman"/>
          <w:color w:val="000000"/>
          <w:sz w:val="24"/>
          <w:lang w:val="ru-RU"/>
        </w:rPr>
        <w:t>В этом случае, средний дневной (часовой) заработок определяется из фактического з</w:t>
      </w:r>
      <w:r w:rsidRPr="006E3CEA">
        <w:rPr>
          <w:rFonts w:ascii="Times New Roman" w:hAnsi="Times New Roman"/>
          <w:color w:val="000000"/>
          <w:sz w:val="24"/>
          <w:lang w:val="ru-RU"/>
        </w:rPr>
        <w:t>а</w:t>
      </w:r>
      <w:r w:rsidRPr="006E3CEA">
        <w:rPr>
          <w:rFonts w:ascii="Times New Roman" w:hAnsi="Times New Roman"/>
          <w:color w:val="000000"/>
          <w:sz w:val="24"/>
          <w:lang w:val="ru-RU"/>
        </w:rPr>
        <w:t>работка и фактически отработанных дней в этом периоде.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35" w:name="681526243"/>
      <w:bookmarkEnd w:id="34"/>
      <w:r w:rsidRPr="006E3CEA">
        <w:rPr>
          <w:rFonts w:ascii="Times New Roman" w:hAnsi="Times New Roman"/>
          <w:color w:val="000000"/>
          <w:sz w:val="24"/>
          <w:lang w:val="ru-RU"/>
        </w:rPr>
        <w:t>Дни, в которые отмечаются национальные и государственные праздники в Республике Казахстан, признаются</w:t>
      </w:r>
      <w:r w:rsidRPr="006E3CEA">
        <w:rPr>
          <w:rFonts w:ascii="Times New Roman" w:hAnsi="Times New Roman"/>
          <w:color w:val="000000"/>
          <w:sz w:val="24"/>
          <w:lang w:val="ru-RU"/>
        </w:rPr>
        <w:t xml:space="preserve"> праздничными днями в соответствии с </w:t>
      </w:r>
      <w:hyperlink r:id="rId9">
        <w:r w:rsidRPr="006E3CEA">
          <w:rPr>
            <w:rFonts w:ascii="Times New Roman" w:hAnsi="Times New Roman"/>
            <w:color w:val="007FCC"/>
            <w:sz w:val="24"/>
            <w:u w:val="single"/>
            <w:lang w:val="ru-RU"/>
          </w:rPr>
          <w:t>Законом</w:t>
        </w:r>
      </w:hyperlink>
      <w:r w:rsidRPr="006E3CEA">
        <w:rPr>
          <w:rFonts w:ascii="Times New Roman" w:hAnsi="Times New Roman"/>
          <w:color w:val="000000"/>
          <w:sz w:val="24"/>
          <w:lang w:val="ru-RU"/>
        </w:rPr>
        <w:t xml:space="preserve"> Республики Каза</w:t>
      </w:r>
      <w:r w:rsidRPr="006E3CEA">
        <w:rPr>
          <w:rFonts w:ascii="Times New Roman" w:hAnsi="Times New Roman"/>
          <w:color w:val="000000"/>
          <w:sz w:val="24"/>
          <w:lang w:val="ru-RU"/>
        </w:rPr>
        <w:t>х</w:t>
      </w:r>
      <w:r w:rsidRPr="006E3CEA">
        <w:rPr>
          <w:rFonts w:ascii="Times New Roman" w:hAnsi="Times New Roman"/>
          <w:color w:val="000000"/>
          <w:sz w:val="24"/>
          <w:lang w:val="ru-RU"/>
        </w:rPr>
        <w:t>стан от 13 декабря 2001 года № 267 «О праздниках в Республике Казахстан».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36" w:name="681526244"/>
      <w:bookmarkEnd w:id="35"/>
      <w:r w:rsidRPr="006E3CEA">
        <w:rPr>
          <w:rFonts w:ascii="Times New Roman" w:hAnsi="Times New Roman"/>
          <w:color w:val="000000"/>
          <w:sz w:val="24"/>
          <w:lang w:val="ru-RU"/>
        </w:rPr>
        <w:t xml:space="preserve">Праздничные дни в Республике Казахстан являются нерабочими </w:t>
      </w:r>
      <w:r w:rsidRPr="006E3CEA">
        <w:rPr>
          <w:rFonts w:ascii="Times New Roman" w:hAnsi="Times New Roman"/>
          <w:color w:val="000000"/>
          <w:sz w:val="24"/>
          <w:lang w:val="ru-RU"/>
        </w:rPr>
        <w:t>днями.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37" w:name="681526245"/>
      <w:bookmarkEnd w:id="36"/>
      <w:r w:rsidRPr="006E3CEA">
        <w:rPr>
          <w:rFonts w:ascii="Times New Roman" w:hAnsi="Times New Roman"/>
          <w:color w:val="000000"/>
          <w:sz w:val="24"/>
          <w:lang w:val="ru-RU"/>
        </w:rPr>
        <w:t xml:space="preserve">Согласно </w:t>
      </w:r>
      <w:hyperlink r:id="rId10">
        <w:r w:rsidRPr="006E3CEA">
          <w:rPr>
            <w:rFonts w:ascii="Times New Roman" w:hAnsi="Times New Roman"/>
            <w:color w:val="007FCC"/>
            <w:sz w:val="24"/>
            <w:u w:val="single"/>
            <w:lang w:val="ru-RU"/>
          </w:rPr>
          <w:t>статье 84</w:t>
        </w:r>
      </w:hyperlink>
      <w:r w:rsidRPr="006E3CEA">
        <w:rPr>
          <w:rFonts w:ascii="Times New Roman" w:hAnsi="Times New Roman"/>
          <w:color w:val="000000"/>
          <w:sz w:val="24"/>
          <w:lang w:val="ru-RU"/>
        </w:rPr>
        <w:t xml:space="preserve"> Кодекса</w:t>
      </w:r>
      <w:proofErr w:type="gramStart"/>
      <w:r w:rsidRPr="006E3CEA">
        <w:rPr>
          <w:rFonts w:ascii="Times New Roman" w:hAnsi="Times New Roman"/>
          <w:color w:val="000000"/>
          <w:sz w:val="24"/>
          <w:lang w:val="ru-RU"/>
        </w:rPr>
        <w:t xml:space="preserve"> П</w:t>
      </w:r>
      <w:proofErr w:type="gramEnd"/>
      <w:r w:rsidRPr="006E3CEA">
        <w:rPr>
          <w:rFonts w:ascii="Times New Roman" w:hAnsi="Times New Roman"/>
          <w:color w:val="000000"/>
          <w:sz w:val="24"/>
          <w:lang w:val="ru-RU"/>
        </w:rPr>
        <w:t xml:space="preserve">ервый день </w:t>
      </w:r>
      <w:proofErr w:type="spellStart"/>
      <w:r w:rsidRPr="006E3CEA">
        <w:rPr>
          <w:rFonts w:ascii="Times New Roman" w:hAnsi="Times New Roman"/>
          <w:color w:val="000000"/>
          <w:sz w:val="24"/>
          <w:lang w:val="ru-RU"/>
        </w:rPr>
        <w:t>Курбан-айта</w:t>
      </w:r>
      <w:proofErr w:type="spellEnd"/>
      <w:r w:rsidRPr="006E3CEA">
        <w:rPr>
          <w:rFonts w:ascii="Times New Roman" w:hAnsi="Times New Roman"/>
          <w:color w:val="000000"/>
          <w:sz w:val="24"/>
          <w:lang w:val="ru-RU"/>
        </w:rPr>
        <w:t>, отмечаемого по мусульманскому календарю, 7 января – православное Рождество являются выходными днями независимо от применяемых режимов р</w:t>
      </w:r>
      <w:r w:rsidRPr="006E3CEA">
        <w:rPr>
          <w:rFonts w:ascii="Times New Roman" w:hAnsi="Times New Roman"/>
          <w:color w:val="000000"/>
          <w:sz w:val="24"/>
          <w:lang w:val="ru-RU"/>
        </w:rPr>
        <w:t>аботы и графиков сменности (графикам вахт).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38" w:name="681526246"/>
      <w:bookmarkEnd w:id="37"/>
      <w:r w:rsidRPr="006E3CEA">
        <w:rPr>
          <w:rFonts w:ascii="Times New Roman" w:hAnsi="Times New Roman"/>
          <w:color w:val="000000"/>
          <w:sz w:val="24"/>
          <w:lang w:val="ru-RU"/>
        </w:rPr>
        <w:t>В случае работы в праздничные и выходные дни при исчислении средней заработной платы включаются фактически отработанные дни (часы) и суммы, начисленные за данный период.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39" w:name="681526247"/>
      <w:bookmarkEnd w:id="38"/>
      <w:proofErr w:type="gramStart"/>
      <w:r w:rsidRPr="006E3CEA">
        <w:rPr>
          <w:rFonts w:ascii="Times New Roman" w:hAnsi="Times New Roman"/>
          <w:color w:val="000000"/>
          <w:sz w:val="24"/>
          <w:lang w:val="ru-RU"/>
        </w:rPr>
        <w:t>3) Если в расчетном периоде работнику не н</w:t>
      </w:r>
      <w:r w:rsidRPr="006E3CEA">
        <w:rPr>
          <w:rFonts w:ascii="Times New Roman" w:hAnsi="Times New Roman"/>
          <w:color w:val="000000"/>
          <w:sz w:val="24"/>
          <w:lang w:val="ru-RU"/>
        </w:rPr>
        <w:t>ачислялась заработная плата, то расчет среднего дневного (часового) заработка осуществляется путем деления суммы начисленной заработной платы за двенадцать месяцев работы, предшествующих расчетному периоду, л</w:t>
      </w:r>
      <w:r w:rsidRPr="006E3CEA">
        <w:rPr>
          <w:rFonts w:ascii="Times New Roman" w:hAnsi="Times New Roman"/>
          <w:color w:val="000000"/>
          <w:sz w:val="24"/>
          <w:lang w:val="ru-RU"/>
        </w:rPr>
        <w:t>и</w:t>
      </w:r>
      <w:r w:rsidRPr="006E3CEA">
        <w:rPr>
          <w:rFonts w:ascii="Times New Roman" w:hAnsi="Times New Roman"/>
          <w:color w:val="000000"/>
          <w:sz w:val="24"/>
          <w:lang w:val="ru-RU"/>
        </w:rPr>
        <w:t>бо за период фактически отработанного времени у</w:t>
      </w:r>
      <w:r w:rsidRPr="006E3CEA">
        <w:rPr>
          <w:rFonts w:ascii="Times New Roman" w:hAnsi="Times New Roman"/>
          <w:color w:val="000000"/>
          <w:sz w:val="24"/>
          <w:lang w:val="ru-RU"/>
        </w:rPr>
        <w:t xml:space="preserve"> данного работодателя, предшествующего расчетному периоду, на количество рабочих дней (часов), при пятидне</w:t>
      </w:r>
      <w:r w:rsidRPr="006E3CEA">
        <w:rPr>
          <w:rFonts w:ascii="Times New Roman" w:hAnsi="Times New Roman"/>
          <w:color w:val="000000"/>
          <w:sz w:val="24"/>
          <w:lang w:val="ru-RU"/>
        </w:rPr>
        <w:t>в</w:t>
      </w:r>
      <w:r w:rsidRPr="006E3CEA">
        <w:rPr>
          <w:rFonts w:ascii="Times New Roman" w:hAnsi="Times New Roman"/>
          <w:color w:val="000000"/>
          <w:sz w:val="24"/>
          <w:lang w:val="ru-RU"/>
        </w:rPr>
        <w:t>ной или шестидне</w:t>
      </w:r>
      <w:r w:rsidRPr="006E3CEA">
        <w:rPr>
          <w:rFonts w:ascii="Times New Roman" w:hAnsi="Times New Roman"/>
          <w:color w:val="000000"/>
          <w:sz w:val="24"/>
          <w:lang w:val="ru-RU"/>
        </w:rPr>
        <w:t>в</w:t>
      </w:r>
      <w:r w:rsidRPr="006E3CEA">
        <w:rPr>
          <w:rFonts w:ascii="Times New Roman" w:hAnsi="Times New Roman"/>
          <w:color w:val="000000"/>
          <w:sz w:val="24"/>
          <w:lang w:val="ru-RU"/>
        </w:rPr>
        <w:t>ной рабочей неделе, соответственно приходящихся на это отр</w:t>
      </w:r>
      <w:r w:rsidRPr="006E3CEA">
        <w:rPr>
          <w:rFonts w:ascii="Times New Roman" w:hAnsi="Times New Roman"/>
          <w:color w:val="000000"/>
          <w:sz w:val="24"/>
          <w:lang w:val="ru-RU"/>
        </w:rPr>
        <w:t>а</w:t>
      </w:r>
      <w:r w:rsidRPr="006E3CEA">
        <w:rPr>
          <w:rFonts w:ascii="Times New Roman" w:hAnsi="Times New Roman"/>
          <w:color w:val="000000"/>
          <w:sz w:val="24"/>
          <w:lang w:val="ru-RU"/>
        </w:rPr>
        <w:t>ботанное время.</w:t>
      </w:r>
      <w:proofErr w:type="gramEnd"/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40" w:name="681526248"/>
      <w:bookmarkEnd w:id="39"/>
      <w:r w:rsidRPr="006E3CEA">
        <w:rPr>
          <w:rFonts w:ascii="Times New Roman" w:hAnsi="Times New Roman"/>
          <w:color w:val="000000"/>
          <w:sz w:val="24"/>
          <w:lang w:val="ru-RU"/>
        </w:rPr>
        <w:t>Пример 1. Работник принят на работу в организацию с 1 июл</w:t>
      </w:r>
      <w:r w:rsidRPr="006E3CEA">
        <w:rPr>
          <w:rFonts w:ascii="Times New Roman" w:hAnsi="Times New Roman"/>
          <w:color w:val="000000"/>
          <w:sz w:val="24"/>
          <w:lang w:val="ru-RU"/>
        </w:rPr>
        <w:t>я 2011 года. С 1 по 15 мая 2015 года она временно нетрудоспособна. Для исчисления средней заработной платы ра</w:t>
      </w:r>
      <w:r w:rsidRPr="006E3CEA">
        <w:rPr>
          <w:rFonts w:ascii="Times New Roman" w:hAnsi="Times New Roman"/>
          <w:color w:val="000000"/>
          <w:sz w:val="24"/>
          <w:lang w:val="ru-RU"/>
        </w:rPr>
        <w:t>с</w:t>
      </w:r>
      <w:r w:rsidRPr="006E3CEA">
        <w:rPr>
          <w:rFonts w:ascii="Times New Roman" w:hAnsi="Times New Roman"/>
          <w:color w:val="000000"/>
          <w:sz w:val="24"/>
          <w:lang w:val="ru-RU"/>
        </w:rPr>
        <w:t xml:space="preserve">четный период с 1 мая 2014 года по 30 апреля 2015 года, но с 12 мая 2014 года по 15 апреля 2015 года данный работник находился в отпуске по уходу </w:t>
      </w:r>
      <w:r w:rsidRPr="006E3CEA">
        <w:rPr>
          <w:rFonts w:ascii="Times New Roman" w:hAnsi="Times New Roman"/>
          <w:color w:val="000000"/>
          <w:sz w:val="24"/>
          <w:lang w:val="ru-RU"/>
        </w:rPr>
        <w:t>за ребенком. В этом случае ра</w:t>
      </w:r>
      <w:r w:rsidRPr="006E3CEA">
        <w:rPr>
          <w:rFonts w:ascii="Times New Roman" w:hAnsi="Times New Roman"/>
          <w:color w:val="000000"/>
          <w:sz w:val="24"/>
          <w:lang w:val="ru-RU"/>
        </w:rPr>
        <w:t>с</w:t>
      </w:r>
      <w:r w:rsidRPr="006E3CEA">
        <w:rPr>
          <w:rFonts w:ascii="Times New Roman" w:hAnsi="Times New Roman"/>
          <w:color w:val="000000"/>
          <w:sz w:val="24"/>
          <w:lang w:val="ru-RU"/>
        </w:rPr>
        <w:t>четный период следует брать с 1 мая 2013 года по 30 апреля 2014 года.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41" w:name="681526249"/>
      <w:bookmarkEnd w:id="40"/>
      <w:r w:rsidRPr="006E3CEA">
        <w:rPr>
          <w:rFonts w:ascii="Times New Roman" w:hAnsi="Times New Roman"/>
          <w:color w:val="000000"/>
          <w:sz w:val="24"/>
          <w:lang w:val="ru-RU"/>
        </w:rPr>
        <w:t xml:space="preserve">4) Если работник при поступлении на работу, не имеет начисленной суммы заработной платы, либо не имел заработной платы в течение 24 месяцев, предшествующих </w:t>
      </w:r>
      <w:r w:rsidRPr="006E3CEA">
        <w:rPr>
          <w:rFonts w:ascii="Times New Roman" w:hAnsi="Times New Roman"/>
          <w:color w:val="000000"/>
          <w:sz w:val="24"/>
          <w:lang w:val="ru-RU"/>
        </w:rPr>
        <w:t>событию, то в случае наступления события средний дневной (часовой) заработок рассчитывается исходя из дневной (часовой) тарифной ставки (должностного оклада) работника.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42" w:name="681526250"/>
      <w:bookmarkEnd w:id="41"/>
      <w:r w:rsidRPr="006E3CEA">
        <w:rPr>
          <w:rFonts w:ascii="Times New Roman" w:hAnsi="Times New Roman"/>
          <w:color w:val="000000"/>
          <w:sz w:val="24"/>
          <w:lang w:val="ru-RU"/>
        </w:rPr>
        <w:t>К примеру, работник принят на работу 2 февраля 2015 года, с 1 по 10 апреля 2015 года он</w:t>
      </w:r>
      <w:r w:rsidRPr="006E3CEA">
        <w:rPr>
          <w:rFonts w:ascii="Times New Roman" w:hAnsi="Times New Roman"/>
          <w:color w:val="000000"/>
          <w:sz w:val="24"/>
          <w:lang w:val="ru-RU"/>
        </w:rPr>
        <w:t xml:space="preserve"> временно нетрудоспособен, в этом случае средний дневной (</w:t>
      </w:r>
      <w:proofErr w:type="gramStart"/>
      <w:r w:rsidRPr="006E3CEA">
        <w:rPr>
          <w:rFonts w:ascii="Times New Roman" w:hAnsi="Times New Roman"/>
          <w:color w:val="000000"/>
          <w:sz w:val="24"/>
          <w:lang w:val="ru-RU"/>
        </w:rPr>
        <w:t xml:space="preserve">часовой) </w:t>
      </w:r>
      <w:proofErr w:type="gramEnd"/>
      <w:r w:rsidRPr="006E3CEA">
        <w:rPr>
          <w:rFonts w:ascii="Times New Roman" w:hAnsi="Times New Roman"/>
          <w:color w:val="000000"/>
          <w:sz w:val="24"/>
          <w:lang w:val="ru-RU"/>
        </w:rPr>
        <w:t>заработок рассч</w:t>
      </w:r>
      <w:r w:rsidRPr="006E3CEA">
        <w:rPr>
          <w:rFonts w:ascii="Times New Roman" w:hAnsi="Times New Roman"/>
          <w:color w:val="000000"/>
          <w:sz w:val="24"/>
          <w:lang w:val="ru-RU"/>
        </w:rPr>
        <w:t>и</w:t>
      </w:r>
      <w:r w:rsidRPr="006E3CEA">
        <w:rPr>
          <w:rFonts w:ascii="Times New Roman" w:hAnsi="Times New Roman"/>
          <w:color w:val="000000"/>
          <w:sz w:val="24"/>
          <w:lang w:val="ru-RU"/>
        </w:rPr>
        <w:t>тывается исходя из дневной (часовой) тарифной ставки (должностного оклада) работника.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43" w:name="681526251"/>
      <w:bookmarkEnd w:id="42"/>
      <w:r w:rsidRPr="006E3CEA">
        <w:rPr>
          <w:rFonts w:ascii="Times New Roman" w:hAnsi="Times New Roman"/>
          <w:color w:val="000000"/>
          <w:sz w:val="24"/>
          <w:lang w:val="ru-RU"/>
        </w:rPr>
        <w:t>2.3 Баланс рабочего времени.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44" w:name="681526252"/>
      <w:bookmarkEnd w:id="43"/>
      <w:r w:rsidRPr="006E3CEA">
        <w:rPr>
          <w:color w:val="000000"/>
          <w:sz w:val="24"/>
          <w:lang w:val="ru-RU"/>
        </w:rPr>
        <w:t>Под балансом рабочего времени следует понимать таблицу пок</w:t>
      </w:r>
      <w:r w:rsidRPr="006E3CEA">
        <w:rPr>
          <w:color w:val="000000"/>
          <w:sz w:val="24"/>
          <w:lang w:val="ru-RU"/>
        </w:rPr>
        <w:t>азателей распредел</w:t>
      </w:r>
      <w:r w:rsidRPr="006E3CEA">
        <w:rPr>
          <w:color w:val="000000"/>
          <w:sz w:val="24"/>
          <w:lang w:val="ru-RU"/>
        </w:rPr>
        <w:t>е</w:t>
      </w:r>
      <w:r w:rsidRPr="006E3CEA">
        <w:rPr>
          <w:color w:val="000000"/>
          <w:sz w:val="24"/>
          <w:lang w:val="ru-RU"/>
        </w:rPr>
        <w:t>ния нормы рабочего времени по месяцам на соответствующий календарный год с учетом рабочих дней (часов) при 36-часовой, 40-часовой рабочих недель (пятидневка, шестидне</w:t>
      </w:r>
      <w:r w:rsidRPr="006E3CEA">
        <w:rPr>
          <w:color w:val="000000"/>
          <w:sz w:val="24"/>
          <w:lang w:val="ru-RU"/>
        </w:rPr>
        <w:t>в</w:t>
      </w:r>
      <w:r w:rsidRPr="006E3CEA">
        <w:rPr>
          <w:color w:val="000000"/>
          <w:sz w:val="24"/>
          <w:lang w:val="ru-RU"/>
        </w:rPr>
        <w:t>ка).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45" w:name="681526253"/>
      <w:bookmarkEnd w:id="44"/>
      <w:r w:rsidRPr="006E3CEA">
        <w:rPr>
          <w:rFonts w:ascii="Times New Roman" w:hAnsi="Times New Roman"/>
          <w:color w:val="000000"/>
          <w:sz w:val="24"/>
          <w:lang w:val="ru-RU"/>
        </w:rPr>
        <w:t>При составлении баланса рабочего времени праздничные дни, совпада</w:t>
      </w:r>
      <w:r w:rsidRPr="006E3CEA">
        <w:rPr>
          <w:rFonts w:ascii="Times New Roman" w:hAnsi="Times New Roman"/>
          <w:color w:val="000000"/>
          <w:sz w:val="24"/>
          <w:lang w:val="ru-RU"/>
        </w:rPr>
        <w:t>ющие с выхо</w:t>
      </w:r>
      <w:r w:rsidRPr="006E3CEA">
        <w:rPr>
          <w:rFonts w:ascii="Times New Roman" w:hAnsi="Times New Roman"/>
          <w:color w:val="000000"/>
          <w:sz w:val="24"/>
          <w:lang w:val="ru-RU"/>
        </w:rPr>
        <w:t>д</w:t>
      </w:r>
      <w:r w:rsidRPr="006E3CEA">
        <w:rPr>
          <w:rFonts w:ascii="Times New Roman" w:hAnsi="Times New Roman"/>
          <w:color w:val="000000"/>
          <w:sz w:val="24"/>
          <w:lang w:val="ru-RU"/>
        </w:rPr>
        <w:t xml:space="preserve">ными днями (суббота, воскресенье) переносятся на следующий после праздничного рабочий день (с учетом норм </w:t>
      </w:r>
      <w:hyperlink r:id="rId11">
        <w:r w:rsidRPr="006E3CEA">
          <w:rPr>
            <w:rFonts w:ascii="Times New Roman" w:hAnsi="Times New Roman"/>
            <w:color w:val="007FCC"/>
            <w:sz w:val="24"/>
            <w:u w:val="single"/>
            <w:lang w:val="ru-RU"/>
          </w:rPr>
          <w:t>Закона</w:t>
        </w:r>
      </w:hyperlink>
      <w:r w:rsidRPr="006E3CEA">
        <w:rPr>
          <w:rFonts w:ascii="Times New Roman" w:hAnsi="Times New Roman"/>
          <w:color w:val="000000"/>
          <w:sz w:val="24"/>
          <w:lang w:val="ru-RU"/>
        </w:rPr>
        <w:t xml:space="preserve"> Республики Казахстан от 13 декабря 2001 года № 267 «О праз</w:t>
      </w:r>
      <w:r w:rsidRPr="006E3CEA">
        <w:rPr>
          <w:rFonts w:ascii="Times New Roman" w:hAnsi="Times New Roman"/>
          <w:color w:val="000000"/>
          <w:sz w:val="24"/>
          <w:lang w:val="ru-RU"/>
        </w:rPr>
        <w:t>д</w:t>
      </w:r>
      <w:r w:rsidRPr="006E3CEA">
        <w:rPr>
          <w:rFonts w:ascii="Times New Roman" w:hAnsi="Times New Roman"/>
          <w:color w:val="000000"/>
          <w:sz w:val="24"/>
          <w:lang w:val="ru-RU"/>
        </w:rPr>
        <w:t>никах в Ре</w:t>
      </w:r>
      <w:r w:rsidRPr="006E3CEA">
        <w:rPr>
          <w:rFonts w:ascii="Times New Roman" w:hAnsi="Times New Roman"/>
          <w:color w:val="000000"/>
          <w:sz w:val="24"/>
          <w:lang w:val="ru-RU"/>
        </w:rPr>
        <w:t>спублике Казахстан»).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46" w:name="681526254"/>
      <w:bookmarkEnd w:id="45"/>
      <w:r w:rsidRPr="006E3CEA">
        <w:rPr>
          <w:rFonts w:ascii="Times New Roman" w:hAnsi="Times New Roman"/>
          <w:color w:val="000000"/>
          <w:sz w:val="24"/>
          <w:lang w:val="ru-RU"/>
        </w:rPr>
        <w:t>При этом норма рабочего времени на месяцы, кварталы, в целом на год приводится в рабочих днях (часах). Она рассчитывается по календарю пятидневной и шестидневной раб</w:t>
      </w:r>
      <w:r w:rsidRPr="006E3CEA">
        <w:rPr>
          <w:rFonts w:ascii="Times New Roman" w:hAnsi="Times New Roman"/>
          <w:color w:val="000000"/>
          <w:sz w:val="24"/>
          <w:lang w:val="ru-RU"/>
        </w:rPr>
        <w:t>о</w:t>
      </w:r>
      <w:r w:rsidRPr="006E3CEA">
        <w:rPr>
          <w:rFonts w:ascii="Times New Roman" w:hAnsi="Times New Roman"/>
          <w:color w:val="000000"/>
          <w:sz w:val="24"/>
          <w:lang w:val="ru-RU"/>
        </w:rPr>
        <w:t>чей недели при 40-часовой и 36-часовой рабочей неделе.</w:t>
      </w:r>
    </w:p>
    <w:p w:rsidR="00455EC4" w:rsidRPr="006E3CEA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47" w:name="681526255"/>
      <w:bookmarkEnd w:id="46"/>
      <w:r w:rsidRPr="006E3CEA">
        <w:rPr>
          <w:rFonts w:ascii="Times New Roman" w:hAnsi="Times New Roman"/>
          <w:color w:val="000000"/>
          <w:sz w:val="24"/>
          <w:lang w:val="ru-RU"/>
        </w:rPr>
        <w:t>К примеру, Ба</w:t>
      </w:r>
      <w:r w:rsidRPr="006E3CEA">
        <w:rPr>
          <w:rFonts w:ascii="Times New Roman" w:hAnsi="Times New Roman"/>
          <w:color w:val="000000"/>
          <w:sz w:val="24"/>
          <w:lang w:val="ru-RU"/>
        </w:rPr>
        <w:t>ланс рабочего времени на 2015 год.</w:t>
      </w:r>
    </w:p>
    <w:tbl>
      <w:tblPr>
        <w:tblW w:w="1256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646"/>
        <w:gridCol w:w="1036"/>
        <w:gridCol w:w="1323"/>
        <w:gridCol w:w="656"/>
        <w:gridCol w:w="851"/>
        <w:gridCol w:w="656"/>
        <w:gridCol w:w="753"/>
        <w:gridCol w:w="656"/>
        <w:gridCol w:w="753"/>
        <w:gridCol w:w="656"/>
        <w:gridCol w:w="753"/>
      </w:tblGrid>
      <w:tr w:rsidR="00455EC4" w:rsidRPr="006E3CEA">
        <w:trPr>
          <w:trHeight w:val="270"/>
          <w:tblCellSpacing w:w="0" w:type="auto"/>
        </w:trPr>
        <w:tc>
          <w:tcPr>
            <w:tcW w:w="0" w:type="auto"/>
            <w:gridSpan w:val="11"/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  <w:bookmarkStart w:id="48" w:name="681526256"/>
            <w:bookmarkEnd w:id="47"/>
          </w:p>
        </w:tc>
      </w:tr>
      <w:tr w:rsidR="00455EC4" w:rsidRPr="006E3CEA">
        <w:trPr>
          <w:trHeight w:val="270"/>
          <w:tblCellSpacing w:w="0" w:type="auto"/>
        </w:trPr>
        <w:tc>
          <w:tcPr>
            <w:tcW w:w="1748" w:type="dxa"/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</w:p>
        </w:tc>
        <w:tc>
          <w:tcPr>
            <w:tcW w:w="1150" w:type="dxa"/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</w:p>
        </w:tc>
        <w:tc>
          <w:tcPr>
            <w:tcW w:w="1500" w:type="dxa"/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</w:p>
        </w:tc>
        <w:tc>
          <w:tcPr>
            <w:tcW w:w="901" w:type="dxa"/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</w:p>
        </w:tc>
        <w:tc>
          <w:tcPr>
            <w:tcW w:w="1221" w:type="dxa"/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</w:p>
        </w:tc>
        <w:tc>
          <w:tcPr>
            <w:tcW w:w="901" w:type="dxa"/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</w:p>
        </w:tc>
        <w:tc>
          <w:tcPr>
            <w:tcW w:w="1061" w:type="dxa"/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</w:p>
        </w:tc>
        <w:tc>
          <w:tcPr>
            <w:tcW w:w="901" w:type="dxa"/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</w:p>
        </w:tc>
        <w:tc>
          <w:tcPr>
            <w:tcW w:w="1061" w:type="dxa"/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</w:p>
        </w:tc>
        <w:tc>
          <w:tcPr>
            <w:tcW w:w="901" w:type="dxa"/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</w:p>
        </w:tc>
        <w:tc>
          <w:tcPr>
            <w:tcW w:w="1215" w:type="dxa"/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top w:val="single" w:sz="11" w:space="0" w:color="000000"/>
              <w:left w:val="single" w:sz="11" w:space="0" w:color="000000"/>
            </w:tcBorders>
            <w:vAlign w:val="center"/>
          </w:tcPr>
          <w:p w:rsidR="00455EC4" w:rsidRPr="006E3CEA" w:rsidRDefault="00455EC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дней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рабочие дни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Месяц,</w:t>
            </w:r>
          </w:p>
        </w:tc>
        <w:tc>
          <w:tcPr>
            <w:tcW w:w="1150" w:type="dxa"/>
            <w:vMerge w:val="restart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календар-ные дни</w:t>
            </w:r>
          </w:p>
        </w:tc>
        <w:tc>
          <w:tcPr>
            <w:tcW w:w="1500" w:type="dxa"/>
            <w:vMerge w:val="restart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Pr="006E3CEA" w:rsidRDefault="00D479A3">
            <w:pPr>
              <w:spacing w:after="0"/>
              <w:rPr>
                <w:lang w:val="ru-RU"/>
              </w:rPr>
            </w:pPr>
            <w:r w:rsidRPr="006E3CEA">
              <w:rPr>
                <w:rFonts w:ascii="Times New Roman" w:hAnsi="Times New Roman"/>
                <w:color w:val="000000"/>
                <w:sz w:val="24"/>
                <w:lang w:val="ru-RU"/>
              </w:rPr>
              <w:t>календа</w:t>
            </w:r>
            <w:r w:rsidRPr="006E3CE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E3CEA">
              <w:rPr>
                <w:rFonts w:ascii="Times New Roman" w:hAnsi="Times New Roman"/>
                <w:color w:val="000000"/>
                <w:sz w:val="24"/>
                <w:lang w:val="ru-RU"/>
              </w:rPr>
              <w:t>ные дни без учета праздни</w:t>
            </w:r>
            <w:r w:rsidRPr="006E3CEA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6E3CEA">
              <w:rPr>
                <w:rFonts w:ascii="Times New Roman" w:hAnsi="Times New Roman"/>
                <w:color w:val="000000"/>
                <w:sz w:val="24"/>
                <w:lang w:val="ru-RU"/>
              </w:rPr>
              <w:t>ных дней</w:t>
            </w:r>
          </w:p>
        </w:tc>
        <w:tc>
          <w:tcPr>
            <w:tcW w:w="0" w:type="auto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40-часовая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неделя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36-часовая рабочая неделя</w:t>
            </w:r>
          </w:p>
        </w:tc>
      </w:tr>
      <w:tr w:rsidR="00455EC4">
        <w:trPr>
          <w:tblCellSpacing w:w="0" w:type="auto"/>
        </w:trPr>
        <w:tc>
          <w:tcPr>
            <w:tcW w:w="1748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квартал,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</w:tcBorders>
          </w:tcPr>
          <w:p w:rsidR="00455EC4" w:rsidRDefault="00455EC4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</w:tcBorders>
          </w:tcPr>
          <w:p w:rsidR="00455EC4" w:rsidRDefault="00455EC4"/>
        </w:tc>
        <w:tc>
          <w:tcPr>
            <w:tcW w:w="0" w:type="auto"/>
            <w:gridSpan w:val="4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 работы</w:t>
            </w:r>
          </w:p>
        </w:tc>
        <w:tc>
          <w:tcPr>
            <w:tcW w:w="0" w:type="auto"/>
            <w:gridSpan w:val="4"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 работы</w:t>
            </w:r>
          </w:p>
        </w:tc>
      </w:tr>
      <w:tr w:rsidR="00455EC4">
        <w:trPr>
          <w:tblCellSpacing w:w="0" w:type="auto"/>
        </w:trPr>
        <w:tc>
          <w:tcPr>
            <w:tcW w:w="1748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</w:tcBorders>
          </w:tcPr>
          <w:p w:rsidR="00455EC4" w:rsidRDefault="00455EC4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</w:tcBorders>
          </w:tcPr>
          <w:p w:rsidR="00455EC4" w:rsidRDefault="00455EC4"/>
        </w:tc>
        <w:tc>
          <w:tcPr>
            <w:tcW w:w="0" w:type="auto"/>
            <w:gridSpan w:val="4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</w:rPr>
              <w:t>1-го числа</w:t>
            </w:r>
          </w:p>
        </w:tc>
        <w:tc>
          <w:tcPr>
            <w:tcW w:w="0" w:type="auto"/>
            <w:gridSpan w:val="4"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 1-го числа</w:t>
            </w:r>
          </w:p>
        </w:tc>
      </w:tr>
      <w:tr w:rsidR="00455EC4">
        <w:trPr>
          <w:tblCellSpacing w:w="0" w:type="auto"/>
        </w:trPr>
        <w:tc>
          <w:tcPr>
            <w:tcW w:w="1748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 месяцев,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</w:tcBorders>
          </w:tcPr>
          <w:p w:rsidR="00455EC4" w:rsidRDefault="00455EC4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</w:tcBorders>
          </w:tcPr>
          <w:p w:rsidR="00455EC4" w:rsidRDefault="00455EC4"/>
        </w:tc>
        <w:tc>
          <w:tcPr>
            <w:tcW w:w="0" w:type="auto"/>
            <w:gridSpan w:val="4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 конца месяца</w:t>
            </w:r>
          </w:p>
        </w:tc>
        <w:tc>
          <w:tcPr>
            <w:tcW w:w="0" w:type="auto"/>
            <w:gridSpan w:val="4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 конца месяца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</w:tcBorders>
          </w:tcPr>
          <w:p w:rsidR="00455EC4" w:rsidRDefault="00455EC4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</w:tcBorders>
          </w:tcPr>
          <w:p w:rsidR="00455EC4" w:rsidRDefault="00455EC4"/>
        </w:tc>
        <w:tc>
          <w:tcPr>
            <w:tcW w:w="0" w:type="auto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пятидневка</w:t>
            </w:r>
          </w:p>
        </w:tc>
        <w:tc>
          <w:tcPr>
            <w:tcW w:w="0" w:type="auto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шестидневка</w:t>
            </w:r>
          </w:p>
        </w:tc>
        <w:tc>
          <w:tcPr>
            <w:tcW w:w="0" w:type="auto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пятидневка</w:t>
            </w:r>
          </w:p>
        </w:tc>
        <w:tc>
          <w:tcPr>
            <w:tcW w:w="0" w:type="auto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шестидневка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455EC4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часы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часы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часы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часы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136,80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144,00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март*</w:t>
            </w:r>
          </w:p>
        </w:tc>
        <w:tc>
          <w:tcPr>
            <w:tcW w:w="1150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00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2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0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6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129,60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15" w:type="dxa"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 квартал</w:t>
            </w:r>
          </w:p>
        </w:tc>
        <w:tc>
          <w:tcPr>
            <w:tcW w:w="115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5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456,00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466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410,40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2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158,40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май*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129,60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июнь</w:t>
            </w:r>
          </w:p>
        </w:tc>
        <w:tc>
          <w:tcPr>
            <w:tcW w:w="1150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500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2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90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158,40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15" w:type="dxa"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 квартал</w:t>
            </w:r>
          </w:p>
        </w:tc>
        <w:tc>
          <w:tcPr>
            <w:tcW w:w="115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5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496,00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501,0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446,4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2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450,0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 полугодие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952,00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967,0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856,8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870,0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июль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158,40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август*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144,00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1150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500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2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90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61" w:type="dxa"/>
            <w:tcBorders>
              <w:lef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151,20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15" w:type="dxa"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III </w:t>
            </w:r>
            <w:r>
              <w:rPr>
                <w:rFonts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w="115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5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504,00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506,0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453,6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2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456,0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 месяцев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273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262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1456,00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221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1473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1310,4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221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1326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158,40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151,20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144,00</w:t>
            </w:r>
          </w:p>
        </w:tc>
        <w:tc>
          <w:tcPr>
            <w:tcW w:w="901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квартал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504,00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506,0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453,6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456,0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365</w:t>
            </w:r>
          </w:p>
        </w:tc>
        <w:tc>
          <w:tcPr>
            <w:tcW w:w="150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351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245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1960,00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297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1979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245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1764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297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1782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1748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Среднемесячный баланс</w:t>
            </w:r>
          </w:p>
        </w:tc>
        <w:tc>
          <w:tcPr>
            <w:tcW w:w="115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455EC4">
            <w:pPr>
              <w:spacing w:after="0"/>
            </w:pPr>
          </w:p>
        </w:tc>
        <w:tc>
          <w:tcPr>
            <w:tcW w:w="150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29,25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20,42</w:t>
            </w:r>
          </w:p>
        </w:tc>
        <w:tc>
          <w:tcPr>
            <w:tcW w:w="122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163,33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24,75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164,92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20,42</w:t>
            </w:r>
          </w:p>
        </w:tc>
        <w:tc>
          <w:tcPr>
            <w:tcW w:w="106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147,00</w:t>
            </w:r>
          </w:p>
        </w:tc>
        <w:tc>
          <w:tcPr>
            <w:tcW w:w="90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24,75</w:t>
            </w:r>
          </w:p>
        </w:tc>
        <w:tc>
          <w:tcPr>
            <w:tcW w:w="1215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148,50</w:t>
            </w:r>
          </w:p>
        </w:tc>
      </w:tr>
    </w:tbl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49" w:name="681526257"/>
      <w:bookmarkEnd w:id="48"/>
      <w:r w:rsidRPr="009D6397">
        <w:rPr>
          <w:rFonts w:ascii="Times New Roman" w:hAnsi="Times New Roman"/>
          <w:color w:val="000000"/>
          <w:sz w:val="24"/>
          <w:lang w:val="ru-RU"/>
        </w:rPr>
        <w:t xml:space="preserve">При совпадении праздничных дней с выходными выходным днем является 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следующий после </w:t>
      </w:r>
      <w:proofErr w:type="gramStart"/>
      <w:r w:rsidRPr="009D6397">
        <w:rPr>
          <w:rFonts w:ascii="Times New Roman" w:hAnsi="Times New Roman"/>
          <w:color w:val="000000"/>
          <w:sz w:val="24"/>
          <w:lang w:val="ru-RU"/>
        </w:rPr>
        <w:t>праздничного</w:t>
      </w:r>
      <w:proofErr w:type="gramEnd"/>
      <w:r w:rsidRPr="009D6397">
        <w:rPr>
          <w:rFonts w:ascii="Times New Roman" w:hAnsi="Times New Roman"/>
          <w:color w:val="000000"/>
          <w:sz w:val="24"/>
          <w:lang w:val="ru-RU"/>
        </w:rPr>
        <w:t xml:space="preserve"> рабочий день.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50" w:name="681526258"/>
      <w:bookmarkEnd w:id="49"/>
      <w:r w:rsidRPr="009D6397">
        <w:rPr>
          <w:rFonts w:ascii="Times New Roman" w:hAnsi="Times New Roman"/>
          <w:color w:val="000000"/>
          <w:sz w:val="24"/>
          <w:lang w:val="ru-RU"/>
        </w:rPr>
        <w:t>2.4 Дневной (часовой) заработок - заработная плата за единицу времени (день, час).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51" w:name="681526259"/>
      <w:bookmarkEnd w:id="50"/>
      <w:r w:rsidRPr="009D6397">
        <w:rPr>
          <w:rFonts w:ascii="Times New Roman" w:hAnsi="Times New Roman"/>
          <w:color w:val="000000"/>
          <w:sz w:val="24"/>
          <w:lang w:val="ru-RU"/>
        </w:rPr>
        <w:t>Дневная (часовая) ставка работника определяется путем деления тарифной ставки (должностного оклада) на количество рабочих дней (ча</w:t>
      </w:r>
      <w:r w:rsidRPr="009D6397">
        <w:rPr>
          <w:rFonts w:ascii="Times New Roman" w:hAnsi="Times New Roman"/>
          <w:color w:val="000000"/>
          <w:sz w:val="24"/>
          <w:lang w:val="ru-RU"/>
        </w:rPr>
        <w:t>сов) в текущем месяце, при пятидне</w:t>
      </w:r>
      <w:r w:rsidRPr="009D6397">
        <w:rPr>
          <w:rFonts w:ascii="Times New Roman" w:hAnsi="Times New Roman"/>
          <w:color w:val="000000"/>
          <w:sz w:val="24"/>
          <w:lang w:val="ru-RU"/>
        </w:rPr>
        <w:t>в</w:t>
      </w:r>
      <w:r w:rsidRPr="009D6397">
        <w:rPr>
          <w:rFonts w:ascii="Times New Roman" w:hAnsi="Times New Roman"/>
          <w:color w:val="000000"/>
          <w:sz w:val="24"/>
          <w:lang w:val="ru-RU"/>
        </w:rPr>
        <w:t>ной или шестидневной рабочей неделе, согласно балансу рабочего времени на соответс</w:t>
      </w:r>
      <w:r w:rsidRPr="009D6397">
        <w:rPr>
          <w:rFonts w:ascii="Times New Roman" w:hAnsi="Times New Roman"/>
          <w:color w:val="000000"/>
          <w:sz w:val="24"/>
          <w:lang w:val="ru-RU"/>
        </w:rPr>
        <w:t>т</w:t>
      </w:r>
      <w:r w:rsidRPr="009D6397">
        <w:rPr>
          <w:rFonts w:ascii="Times New Roman" w:hAnsi="Times New Roman"/>
          <w:color w:val="000000"/>
          <w:sz w:val="24"/>
          <w:lang w:val="ru-RU"/>
        </w:rPr>
        <w:t>вующий календарный год.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52" w:name="681526260"/>
      <w:bookmarkEnd w:id="51"/>
      <w:r w:rsidRPr="009D6397">
        <w:rPr>
          <w:rFonts w:ascii="Times New Roman" w:hAnsi="Times New Roman"/>
          <w:color w:val="000000"/>
          <w:sz w:val="24"/>
          <w:lang w:val="ru-RU"/>
        </w:rPr>
        <w:t>К примеру, должностной оклад работника составляет 100000 тенге, количество рабочих дней за апрель месяц по балансу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 рабочего времени за 2015 год, </w:t>
      </w:r>
      <w:proofErr w:type="gramStart"/>
      <w:r w:rsidRPr="009D6397">
        <w:rPr>
          <w:rFonts w:ascii="Times New Roman" w:hAnsi="Times New Roman"/>
          <w:color w:val="000000"/>
          <w:sz w:val="24"/>
          <w:lang w:val="ru-RU"/>
        </w:rPr>
        <w:t>при</w:t>
      </w:r>
      <w:proofErr w:type="gramEnd"/>
      <w:r w:rsidRPr="009D6397">
        <w:rPr>
          <w:rFonts w:ascii="Times New Roman" w:hAnsi="Times New Roman"/>
          <w:color w:val="000000"/>
          <w:sz w:val="24"/>
          <w:lang w:val="ru-RU"/>
        </w:rPr>
        <w:t xml:space="preserve"> пятидневной рабочей н</w:t>
      </w:r>
      <w:r w:rsidRPr="009D6397">
        <w:rPr>
          <w:rFonts w:ascii="Times New Roman" w:hAnsi="Times New Roman"/>
          <w:color w:val="000000"/>
          <w:sz w:val="24"/>
          <w:lang w:val="ru-RU"/>
        </w:rPr>
        <w:t>е</w:t>
      </w:r>
      <w:r w:rsidRPr="009D6397">
        <w:rPr>
          <w:rFonts w:ascii="Times New Roman" w:hAnsi="Times New Roman"/>
          <w:color w:val="000000"/>
          <w:sz w:val="24"/>
          <w:lang w:val="ru-RU"/>
        </w:rPr>
        <w:t>дели составляет 22 дня.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53" w:name="681526261"/>
      <w:bookmarkEnd w:id="52"/>
      <w:r w:rsidRPr="009D6397">
        <w:rPr>
          <w:rFonts w:ascii="Times New Roman" w:hAnsi="Times New Roman"/>
          <w:color w:val="000000"/>
          <w:sz w:val="24"/>
          <w:lang w:val="ru-RU"/>
        </w:rPr>
        <w:t>Дневная ставка составляет 100000/22=4545,5 тенге.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54" w:name="681526262"/>
      <w:bookmarkEnd w:id="53"/>
      <w:r w:rsidRPr="009D6397">
        <w:rPr>
          <w:rFonts w:ascii="Times New Roman" w:hAnsi="Times New Roman"/>
          <w:color w:val="000000"/>
          <w:sz w:val="24"/>
          <w:lang w:val="ru-RU"/>
        </w:rPr>
        <w:t>2.5 Средняя заработная плата.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55" w:name="681526263"/>
      <w:bookmarkEnd w:id="54"/>
      <w:r w:rsidRPr="009D6397">
        <w:rPr>
          <w:color w:val="000000"/>
          <w:sz w:val="24"/>
          <w:lang w:val="ru-RU"/>
        </w:rPr>
        <w:t>Под средней заработной платой понимается сумма денежных средств, исчисляемая р</w:t>
      </w:r>
      <w:r w:rsidRPr="009D6397">
        <w:rPr>
          <w:color w:val="000000"/>
          <w:sz w:val="24"/>
          <w:lang w:val="ru-RU"/>
        </w:rPr>
        <w:t>а</w:t>
      </w:r>
      <w:r w:rsidRPr="009D6397">
        <w:rPr>
          <w:color w:val="000000"/>
          <w:sz w:val="24"/>
          <w:lang w:val="ru-RU"/>
        </w:rPr>
        <w:t>ботодателем и вы</w:t>
      </w:r>
      <w:r w:rsidRPr="009D6397">
        <w:rPr>
          <w:color w:val="000000"/>
          <w:sz w:val="24"/>
          <w:lang w:val="ru-RU"/>
        </w:rPr>
        <w:t>плачиваемая работнику за период, в течение которого работнику гарант</w:t>
      </w:r>
      <w:r w:rsidRPr="009D6397">
        <w:rPr>
          <w:color w:val="000000"/>
          <w:sz w:val="24"/>
          <w:lang w:val="ru-RU"/>
        </w:rPr>
        <w:t>и</w:t>
      </w:r>
      <w:r w:rsidRPr="009D6397">
        <w:rPr>
          <w:color w:val="000000"/>
          <w:sz w:val="24"/>
          <w:lang w:val="ru-RU"/>
        </w:rPr>
        <w:t>руется сохранение его заработка.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56" w:name="681526264"/>
      <w:bookmarkEnd w:id="55"/>
      <w:proofErr w:type="gramStart"/>
      <w:r w:rsidRPr="009D6397">
        <w:rPr>
          <w:rFonts w:ascii="Times New Roman" w:hAnsi="Times New Roman"/>
          <w:color w:val="000000"/>
          <w:sz w:val="24"/>
          <w:lang w:val="ru-RU"/>
        </w:rPr>
        <w:t>Исчисление средней заработной платы, как при пятидневной, так и при шестидневной рабочей неделе производится за фактически отработанное время из расчета с</w:t>
      </w:r>
      <w:r w:rsidRPr="009D6397">
        <w:rPr>
          <w:rFonts w:ascii="Times New Roman" w:hAnsi="Times New Roman"/>
          <w:color w:val="000000"/>
          <w:sz w:val="24"/>
          <w:lang w:val="ru-RU"/>
        </w:rPr>
        <w:t>реднего дневн</w:t>
      </w:r>
      <w:r w:rsidRPr="009D6397">
        <w:rPr>
          <w:rFonts w:ascii="Times New Roman" w:hAnsi="Times New Roman"/>
          <w:color w:val="000000"/>
          <w:sz w:val="24"/>
          <w:lang w:val="ru-RU"/>
        </w:rPr>
        <w:t>о</w:t>
      </w:r>
      <w:r w:rsidRPr="009D6397">
        <w:rPr>
          <w:rFonts w:ascii="Times New Roman" w:hAnsi="Times New Roman"/>
          <w:color w:val="000000"/>
          <w:sz w:val="24"/>
          <w:lang w:val="ru-RU"/>
        </w:rPr>
        <w:t>го (часового) заработка за соответствующий период с учетом установленных доплат и надб</w:t>
      </w:r>
      <w:r w:rsidRPr="009D6397">
        <w:rPr>
          <w:rFonts w:ascii="Times New Roman" w:hAnsi="Times New Roman"/>
          <w:color w:val="000000"/>
          <w:sz w:val="24"/>
          <w:lang w:val="ru-RU"/>
        </w:rPr>
        <w:t>а</w:t>
      </w:r>
      <w:r w:rsidRPr="009D6397">
        <w:rPr>
          <w:rFonts w:ascii="Times New Roman" w:hAnsi="Times New Roman"/>
          <w:color w:val="000000"/>
          <w:sz w:val="24"/>
          <w:lang w:val="ru-RU"/>
        </w:rPr>
        <w:t>вок, премий и других стимулирующих выплат, носящих постоянный характер, предусмо</w:t>
      </w:r>
      <w:r w:rsidRPr="009D6397">
        <w:rPr>
          <w:rFonts w:ascii="Times New Roman" w:hAnsi="Times New Roman"/>
          <w:color w:val="000000"/>
          <w:sz w:val="24"/>
          <w:lang w:val="ru-RU"/>
        </w:rPr>
        <w:t>т</w:t>
      </w:r>
      <w:r w:rsidRPr="009D6397">
        <w:rPr>
          <w:rFonts w:ascii="Times New Roman" w:hAnsi="Times New Roman"/>
          <w:color w:val="000000"/>
          <w:sz w:val="24"/>
          <w:lang w:val="ru-RU"/>
        </w:rPr>
        <w:t>ренных системой оплаты труда, за исключением среднемесячного заработка опр</w:t>
      </w:r>
      <w:r w:rsidRPr="009D6397">
        <w:rPr>
          <w:rFonts w:ascii="Times New Roman" w:hAnsi="Times New Roman"/>
          <w:color w:val="000000"/>
          <w:sz w:val="24"/>
          <w:lang w:val="ru-RU"/>
        </w:rPr>
        <w:t>еделенного за возмещение вреда, причиненного жизни и здоровью гражданина согласно Гражданского</w:t>
      </w:r>
      <w:proofErr w:type="gramEnd"/>
      <w:r w:rsidRPr="009D6397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2">
        <w:r w:rsidRPr="009D6397">
          <w:rPr>
            <w:rFonts w:ascii="Times New Roman" w:hAnsi="Times New Roman"/>
            <w:color w:val="007FCC"/>
            <w:sz w:val="24"/>
            <w:u w:val="single"/>
            <w:lang w:val="ru-RU"/>
          </w:rPr>
          <w:t>кодекса</w:t>
        </w:r>
      </w:hyperlink>
      <w:r w:rsidRPr="009D6397">
        <w:rPr>
          <w:rFonts w:ascii="Times New Roman" w:hAnsi="Times New Roman"/>
          <w:color w:val="000000"/>
          <w:sz w:val="24"/>
          <w:lang w:val="ru-RU"/>
        </w:rPr>
        <w:t xml:space="preserve"> Республики Казахстан (Особенная часть) от 1 июля 1999 года.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57" w:name="681526265"/>
      <w:bookmarkEnd w:id="56"/>
      <w:r w:rsidRPr="009D6397">
        <w:rPr>
          <w:rFonts w:ascii="Times New Roman" w:hAnsi="Times New Roman"/>
          <w:color w:val="000000"/>
          <w:sz w:val="24"/>
          <w:lang w:val="ru-RU"/>
        </w:rPr>
        <w:t xml:space="preserve">Возмещение вреда, причиненного </w:t>
      </w:r>
      <w:r w:rsidRPr="009D6397">
        <w:rPr>
          <w:rFonts w:ascii="Times New Roman" w:hAnsi="Times New Roman"/>
          <w:color w:val="000000"/>
          <w:sz w:val="24"/>
          <w:lang w:val="ru-RU"/>
        </w:rPr>
        <w:t>жизни и здоровью гражданина регулируется парагр</w:t>
      </w:r>
      <w:r w:rsidRPr="009D6397">
        <w:rPr>
          <w:rFonts w:ascii="Times New Roman" w:hAnsi="Times New Roman"/>
          <w:color w:val="000000"/>
          <w:sz w:val="24"/>
          <w:lang w:val="ru-RU"/>
        </w:rPr>
        <w:t>а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фом 2 Гражданского </w:t>
      </w:r>
      <w:hyperlink r:id="rId13">
        <w:r w:rsidRPr="009D6397">
          <w:rPr>
            <w:rFonts w:ascii="Times New Roman" w:hAnsi="Times New Roman"/>
            <w:color w:val="007FCC"/>
            <w:sz w:val="24"/>
            <w:u w:val="single"/>
            <w:lang w:val="ru-RU"/>
          </w:rPr>
          <w:t>кодекса</w:t>
        </w:r>
      </w:hyperlink>
      <w:r w:rsidRPr="009D6397">
        <w:rPr>
          <w:rFonts w:ascii="Times New Roman" w:hAnsi="Times New Roman"/>
          <w:color w:val="000000"/>
          <w:sz w:val="24"/>
          <w:lang w:val="ru-RU"/>
        </w:rPr>
        <w:t xml:space="preserve"> Республики Казахстан.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58" w:name="681526266"/>
      <w:bookmarkEnd w:id="57"/>
      <w:r w:rsidRPr="009D6397">
        <w:rPr>
          <w:rFonts w:ascii="Times New Roman" w:hAnsi="Times New Roman"/>
          <w:color w:val="000000"/>
          <w:sz w:val="24"/>
          <w:lang w:val="ru-RU"/>
        </w:rPr>
        <w:t>2.6 Средний дневной (часовой) заработок.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59" w:name="681526267"/>
      <w:bookmarkEnd w:id="58"/>
      <w:proofErr w:type="gramStart"/>
      <w:r w:rsidRPr="009D6397">
        <w:rPr>
          <w:rFonts w:ascii="Times New Roman" w:hAnsi="Times New Roman"/>
          <w:color w:val="000000"/>
          <w:sz w:val="24"/>
          <w:lang w:val="ru-RU"/>
        </w:rPr>
        <w:t>1) Исчисление средней заработной платы, как при пятиднев</w:t>
      </w:r>
      <w:r w:rsidRPr="009D6397">
        <w:rPr>
          <w:rFonts w:ascii="Times New Roman" w:hAnsi="Times New Roman"/>
          <w:color w:val="000000"/>
          <w:sz w:val="24"/>
          <w:lang w:val="ru-RU"/>
        </w:rPr>
        <w:t>ной, так и при шестидне</w:t>
      </w:r>
      <w:r w:rsidRPr="009D6397">
        <w:rPr>
          <w:rFonts w:ascii="Times New Roman" w:hAnsi="Times New Roman"/>
          <w:color w:val="000000"/>
          <w:sz w:val="24"/>
          <w:lang w:val="ru-RU"/>
        </w:rPr>
        <w:t>в</w:t>
      </w:r>
      <w:r w:rsidRPr="009D6397">
        <w:rPr>
          <w:rFonts w:ascii="Times New Roman" w:hAnsi="Times New Roman"/>
          <w:color w:val="000000"/>
          <w:sz w:val="24"/>
          <w:lang w:val="ru-RU"/>
        </w:rPr>
        <w:t>ной рабочей неделе производится за фактически отработанное время из расчета среднего дневного (часового) заработка за соответствующий период с учетом установленных доплат и надбавок, премий и других стимулирующих выплат, носящих пос</w:t>
      </w:r>
      <w:r w:rsidRPr="009D6397">
        <w:rPr>
          <w:rFonts w:ascii="Times New Roman" w:hAnsi="Times New Roman"/>
          <w:color w:val="000000"/>
          <w:sz w:val="24"/>
          <w:lang w:val="ru-RU"/>
        </w:rPr>
        <w:t>тоянный характер, пред</w:t>
      </w:r>
      <w:r w:rsidRPr="009D6397">
        <w:rPr>
          <w:rFonts w:ascii="Times New Roman" w:hAnsi="Times New Roman"/>
          <w:color w:val="000000"/>
          <w:sz w:val="24"/>
          <w:lang w:val="ru-RU"/>
        </w:rPr>
        <w:t>у</w:t>
      </w:r>
      <w:r w:rsidRPr="009D6397">
        <w:rPr>
          <w:rFonts w:ascii="Times New Roman" w:hAnsi="Times New Roman"/>
          <w:color w:val="000000"/>
          <w:sz w:val="24"/>
          <w:lang w:val="ru-RU"/>
        </w:rPr>
        <w:t>смотренных системой оплаты труда, в том числе, с учетом доплаты за совмещение должн</w:t>
      </w:r>
      <w:r w:rsidRPr="009D6397">
        <w:rPr>
          <w:rFonts w:ascii="Times New Roman" w:hAnsi="Times New Roman"/>
          <w:color w:val="000000"/>
          <w:sz w:val="24"/>
          <w:lang w:val="ru-RU"/>
        </w:rPr>
        <w:t>о</w:t>
      </w:r>
      <w:r w:rsidRPr="009D6397">
        <w:rPr>
          <w:rFonts w:ascii="Times New Roman" w:hAnsi="Times New Roman"/>
          <w:color w:val="000000"/>
          <w:sz w:val="24"/>
          <w:lang w:val="ru-RU"/>
        </w:rPr>
        <w:t>стей (за расширение зоны обслуживания), оплата</w:t>
      </w:r>
      <w:proofErr w:type="gramEnd"/>
      <w:r w:rsidRPr="009D6397">
        <w:rPr>
          <w:rFonts w:ascii="Times New Roman" w:hAnsi="Times New Roman"/>
          <w:color w:val="000000"/>
          <w:sz w:val="24"/>
          <w:lang w:val="ru-RU"/>
        </w:rPr>
        <w:t xml:space="preserve"> сверхурочной работы, выполнение обяза</w:t>
      </w:r>
      <w:r w:rsidRPr="009D6397">
        <w:rPr>
          <w:rFonts w:ascii="Times New Roman" w:hAnsi="Times New Roman"/>
          <w:color w:val="000000"/>
          <w:sz w:val="24"/>
          <w:lang w:val="ru-RU"/>
        </w:rPr>
        <w:t>н</w:t>
      </w:r>
      <w:r w:rsidRPr="009D6397">
        <w:rPr>
          <w:rFonts w:ascii="Times New Roman" w:hAnsi="Times New Roman"/>
          <w:color w:val="000000"/>
          <w:sz w:val="24"/>
          <w:lang w:val="ru-RU"/>
        </w:rPr>
        <w:t>ностей временно отсутствующего работника, за работу в ночное вре</w:t>
      </w:r>
      <w:r w:rsidRPr="009D6397">
        <w:rPr>
          <w:rFonts w:ascii="Times New Roman" w:hAnsi="Times New Roman"/>
          <w:color w:val="000000"/>
          <w:sz w:val="24"/>
          <w:lang w:val="ru-RU"/>
        </w:rPr>
        <w:t>мя, в выходные и праз</w:t>
      </w:r>
      <w:r w:rsidRPr="009D6397">
        <w:rPr>
          <w:rFonts w:ascii="Times New Roman" w:hAnsi="Times New Roman"/>
          <w:color w:val="000000"/>
          <w:sz w:val="24"/>
          <w:lang w:val="ru-RU"/>
        </w:rPr>
        <w:t>д</w:t>
      </w:r>
      <w:r w:rsidRPr="009D6397">
        <w:rPr>
          <w:rFonts w:ascii="Times New Roman" w:hAnsi="Times New Roman"/>
          <w:color w:val="000000"/>
          <w:sz w:val="24"/>
          <w:lang w:val="ru-RU"/>
        </w:rPr>
        <w:t>ничные дни.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60" w:name="681526268"/>
      <w:bookmarkEnd w:id="59"/>
      <w:r w:rsidRPr="009D6397">
        <w:rPr>
          <w:rFonts w:ascii="Times New Roman" w:hAnsi="Times New Roman"/>
          <w:color w:val="000000"/>
          <w:sz w:val="24"/>
          <w:lang w:val="ru-RU"/>
        </w:rPr>
        <w:t>Средний дневной (часовой) заработок – средняя заработная плата за единицу времени (день, час).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61" w:name="681526269"/>
      <w:bookmarkEnd w:id="60"/>
      <w:r w:rsidRPr="009D6397">
        <w:rPr>
          <w:rFonts w:ascii="Times New Roman" w:hAnsi="Times New Roman"/>
          <w:color w:val="000000"/>
          <w:sz w:val="24"/>
          <w:lang w:val="ru-RU"/>
        </w:rPr>
        <w:t>Во всех случаях средний дневной (часовой) заработок определяется путем деления су</w:t>
      </w:r>
      <w:r w:rsidRPr="009D6397">
        <w:rPr>
          <w:rFonts w:ascii="Times New Roman" w:hAnsi="Times New Roman"/>
          <w:color w:val="000000"/>
          <w:sz w:val="24"/>
          <w:lang w:val="ru-RU"/>
        </w:rPr>
        <w:t>м</w:t>
      </w:r>
      <w:r w:rsidRPr="009D6397">
        <w:rPr>
          <w:rFonts w:ascii="Times New Roman" w:hAnsi="Times New Roman"/>
          <w:color w:val="000000"/>
          <w:sz w:val="24"/>
          <w:lang w:val="ru-RU"/>
        </w:rPr>
        <w:t>мы начисленной заработной платы в расчетном п</w:t>
      </w:r>
      <w:r w:rsidRPr="009D6397">
        <w:rPr>
          <w:rFonts w:ascii="Times New Roman" w:hAnsi="Times New Roman"/>
          <w:color w:val="000000"/>
          <w:sz w:val="24"/>
          <w:lang w:val="ru-RU"/>
        </w:rPr>
        <w:t>ериоде на количество рабочих дней (часов) в данном периоде.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62" w:name="681526270"/>
      <w:bookmarkEnd w:id="61"/>
      <w:r w:rsidRPr="009D6397">
        <w:rPr>
          <w:rFonts w:ascii="Times New Roman" w:hAnsi="Times New Roman"/>
          <w:color w:val="000000"/>
          <w:sz w:val="24"/>
          <w:lang w:val="ru-RU"/>
        </w:rPr>
        <w:t>При суммированном учете рабочего времени используется средний часовой заработок.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63" w:name="681526271"/>
      <w:bookmarkEnd w:id="62"/>
      <w:r w:rsidRPr="009D6397">
        <w:rPr>
          <w:rFonts w:ascii="Times New Roman" w:hAnsi="Times New Roman"/>
          <w:color w:val="000000"/>
          <w:sz w:val="24"/>
          <w:lang w:val="ru-RU"/>
        </w:rPr>
        <w:t>Средний часовой заработок во всех случаях определяется путем деления суммы начи</w:t>
      </w:r>
      <w:r w:rsidRPr="009D6397">
        <w:rPr>
          <w:rFonts w:ascii="Times New Roman" w:hAnsi="Times New Roman"/>
          <w:color w:val="000000"/>
          <w:sz w:val="24"/>
          <w:lang w:val="ru-RU"/>
        </w:rPr>
        <w:t>с</w:t>
      </w:r>
      <w:r w:rsidRPr="009D6397">
        <w:rPr>
          <w:rFonts w:ascii="Times New Roman" w:hAnsi="Times New Roman"/>
          <w:color w:val="000000"/>
          <w:sz w:val="24"/>
          <w:lang w:val="ru-RU"/>
        </w:rPr>
        <w:t>ленной заработной платы в расчетном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 периоде на количество отработанных часов в данном периоде.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64" w:name="681526272"/>
      <w:bookmarkEnd w:id="63"/>
      <w:r w:rsidRPr="009D6397">
        <w:rPr>
          <w:rFonts w:ascii="Times New Roman" w:hAnsi="Times New Roman"/>
          <w:color w:val="000000"/>
          <w:sz w:val="24"/>
          <w:lang w:val="ru-RU"/>
        </w:rPr>
        <w:t>При исчислении среднего дневного (часового) заработка не учитываются выплаты, ук</w:t>
      </w:r>
      <w:r w:rsidRPr="009D6397">
        <w:rPr>
          <w:rFonts w:ascii="Times New Roman" w:hAnsi="Times New Roman"/>
          <w:color w:val="000000"/>
          <w:sz w:val="24"/>
          <w:lang w:val="ru-RU"/>
        </w:rPr>
        <w:t>а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занные в </w:t>
      </w:r>
      <w:hyperlink r:id="rId14">
        <w:r w:rsidRPr="009D6397">
          <w:rPr>
            <w:rFonts w:ascii="Times New Roman" w:hAnsi="Times New Roman"/>
            <w:color w:val="007FCC"/>
            <w:sz w:val="24"/>
            <w:u w:val="single"/>
            <w:lang w:val="ru-RU"/>
          </w:rPr>
          <w:t>приложении</w:t>
        </w:r>
      </w:hyperlink>
      <w:r w:rsidRPr="009D6397">
        <w:rPr>
          <w:rFonts w:ascii="Times New Roman" w:hAnsi="Times New Roman"/>
          <w:color w:val="000000"/>
          <w:sz w:val="24"/>
          <w:lang w:val="ru-RU"/>
        </w:rPr>
        <w:t xml:space="preserve"> к Правилам.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65" w:name="681526273"/>
      <w:bookmarkEnd w:id="64"/>
      <w:r w:rsidRPr="009D6397">
        <w:rPr>
          <w:rFonts w:ascii="Times New Roman" w:hAnsi="Times New Roman"/>
          <w:color w:val="000000"/>
          <w:sz w:val="24"/>
          <w:lang w:val="ru-RU"/>
        </w:rPr>
        <w:t>К примеру, в организа</w:t>
      </w:r>
      <w:r w:rsidRPr="009D6397">
        <w:rPr>
          <w:rFonts w:ascii="Times New Roman" w:hAnsi="Times New Roman"/>
          <w:color w:val="000000"/>
          <w:sz w:val="24"/>
          <w:lang w:val="ru-RU"/>
        </w:rPr>
        <w:t>ции пятидневная 40-часовая рабочая неделя.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66" w:name="681526274"/>
      <w:bookmarkEnd w:id="65"/>
      <w:r w:rsidRPr="009D6397">
        <w:rPr>
          <w:rFonts w:ascii="Times New Roman" w:hAnsi="Times New Roman"/>
          <w:color w:val="000000"/>
          <w:sz w:val="24"/>
          <w:lang w:val="ru-RU"/>
        </w:rPr>
        <w:t>работник временно нетрудоспособен с 8 по 11 января 2015 года. Расчетный период с 1 января 2014 года по 31 декабря 2014 года.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67" w:name="681526275"/>
      <w:bookmarkEnd w:id="66"/>
      <w:r w:rsidRPr="009D6397">
        <w:rPr>
          <w:rFonts w:ascii="Times New Roman" w:hAnsi="Times New Roman"/>
          <w:color w:val="000000"/>
          <w:sz w:val="24"/>
          <w:lang w:val="ru-RU"/>
        </w:rPr>
        <w:t xml:space="preserve">В расчетном периоде работник был временно нетрудоспособен с 5 по 10 апреля 2014 года, </w:t>
      </w:r>
      <w:r w:rsidRPr="009D6397">
        <w:rPr>
          <w:rFonts w:ascii="Times New Roman" w:hAnsi="Times New Roman"/>
          <w:color w:val="000000"/>
          <w:sz w:val="24"/>
          <w:lang w:val="ru-RU"/>
        </w:rPr>
        <w:t>находился в отпуске без сохранения заработной платы с 3 по 19 декабря 2014 года;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68" w:name="681526276"/>
      <w:bookmarkEnd w:id="67"/>
      <w:r w:rsidRPr="009D6397">
        <w:rPr>
          <w:rFonts w:ascii="Times New Roman" w:hAnsi="Times New Roman"/>
          <w:color w:val="000000"/>
          <w:sz w:val="24"/>
          <w:lang w:val="ru-RU"/>
        </w:rPr>
        <w:t>количество рабочих дней, приходящихся на период события – 2 рабочих дня.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69" w:name="681526277"/>
      <w:bookmarkEnd w:id="68"/>
      <w:r w:rsidRPr="009D6397">
        <w:rPr>
          <w:rFonts w:ascii="Times New Roman" w:hAnsi="Times New Roman"/>
          <w:color w:val="000000"/>
          <w:sz w:val="24"/>
          <w:lang w:val="ru-RU"/>
        </w:rPr>
        <w:t>Определяем сумму начисленной работнику заработной платы в расчетном периоде:</w:t>
      </w:r>
    </w:p>
    <w:tbl>
      <w:tblPr>
        <w:tblW w:w="1178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552"/>
        <w:gridCol w:w="3714"/>
        <w:gridCol w:w="3473"/>
      </w:tblGrid>
      <w:tr w:rsidR="00455EC4">
        <w:trPr>
          <w:trHeight w:val="15"/>
          <w:tblCellSpacing w:w="0" w:type="auto"/>
        </w:trPr>
        <w:tc>
          <w:tcPr>
            <w:tcW w:w="307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bookmarkStart w:id="70" w:name="681526278"/>
            <w:bookmarkEnd w:id="69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45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Pr="009D6397" w:rsidRDefault="00D479A3">
            <w:pPr>
              <w:spacing w:after="0"/>
              <w:rPr>
                <w:lang w:val="ru-RU"/>
              </w:rPr>
            </w:pP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Фактически отработа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нное время (дней/часов)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Начисленная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тенге</w:t>
            </w:r>
            <w:proofErr w:type="spellEnd"/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Январь 2014 г.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20/160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Февраль 2014 г.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20/160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Март 2014 г.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17/136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Апрель 2014 г.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18/144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Май 2014г.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19/152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Июнь 2014 г.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21/168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Июль 2014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22/176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Август 2014г.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21/168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Сентябрь 2014 г.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21/168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Октябрь 2014 г.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23/184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Ноябрь 2014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20/160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Декабрь 2014 г.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9/72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070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4511" w:type="dxa"/>
            <w:tcBorders>
              <w:left w:val="single" w:sz="11" w:space="0" w:color="000000"/>
              <w:bottom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231/1848</w:t>
            </w:r>
          </w:p>
        </w:tc>
        <w:tc>
          <w:tcPr>
            <w:tcW w:w="41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901000,00</w:t>
            </w:r>
          </w:p>
        </w:tc>
      </w:tr>
    </w:tbl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71" w:name="681526279"/>
      <w:bookmarkEnd w:id="70"/>
      <w:r w:rsidRPr="009D6397">
        <w:rPr>
          <w:rFonts w:ascii="Times New Roman" w:hAnsi="Times New Roman"/>
          <w:color w:val="000000"/>
          <w:sz w:val="24"/>
          <w:lang w:val="ru-RU"/>
        </w:rPr>
        <w:t xml:space="preserve">При определении количества рабочих дней (часов), </w:t>
      </w:r>
      <w:r w:rsidRPr="009D6397">
        <w:rPr>
          <w:rFonts w:ascii="Times New Roman" w:hAnsi="Times New Roman"/>
          <w:color w:val="000000"/>
          <w:sz w:val="24"/>
          <w:lang w:val="ru-RU"/>
        </w:rPr>
        <w:t>используемых для исчисления сре</w:t>
      </w:r>
      <w:r w:rsidRPr="009D6397">
        <w:rPr>
          <w:rFonts w:ascii="Times New Roman" w:hAnsi="Times New Roman"/>
          <w:color w:val="000000"/>
          <w:sz w:val="24"/>
          <w:lang w:val="ru-RU"/>
        </w:rPr>
        <w:t>д</w:t>
      </w:r>
      <w:r w:rsidRPr="009D6397">
        <w:rPr>
          <w:rFonts w:ascii="Times New Roman" w:hAnsi="Times New Roman"/>
          <w:color w:val="000000"/>
          <w:sz w:val="24"/>
          <w:lang w:val="ru-RU"/>
        </w:rPr>
        <w:t>него дневного заработка, исключены: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72" w:name="681526280"/>
      <w:bookmarkEnd w:id="71"/>
      <w:r w:rsidRPr="009D6397">
        <w:rPr>
          <w:rFonts w:ascii="Times New Roman" w:hAnsi="Times New Roman"/>
          <w:color w:val="000000"/>
          <w:sz w:val="24"/>
          <w:lang w:val="ru-RU"/>
        </w:rPr>
        <w:t>рабочие дни (часы), приходящиеся на период отпуска без сохранения заработной платы с 3 по 19 декабря 2014 года;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73" w:name="681526281"/>
      <w:bookmarkEnd w:id="72"/>
      <w:r w:rsidRPr="009D6397">
        <w:rPr>
          <w:rFonts w:ascii="Times New Roman" w:hAnsi="Times New Roman"/>
          <w:color w:val="000000"/>
          <w:sz w:val="24"/>
          <w:lang w:val="ru-RU"/>
        </w:rPr>
        <w:t xml:space="preserve">рабочие дни (часы), приходящиеся на период временной нетрудоспособности </w:t>
      </w:r>
      <w:r w:rsidRPr="009D6397">
        <w:rPr>
          <w:rFonts w:ascii="Times New Roman" w:hAnsi="Times New Roman"/>
          <w:color w:val="000000"/>
          <w:sz w:val="24"/>
          <w:lang w:val="ru-RU"/>
        </w:rPr>
        <w:t>работника с 5 по 10 апреля 2014 года.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74" w:name="681526282"/>
      <w:bookmarkEnd w:id="73"/>
      <w:r w:rsidRPr="009D6397">
        <w:rPr>
          <w:color w:val="000000"/>
          <w:sz w:val="24"/>
          <w:lang w:val="ru-RU"/>
        </w:rPr>
        <w:t>Соответственно, суммы, начисленные в указанные периоды, не учитываются.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75" w:name="681526283"/>
      <w:bookmarkEnd w:id="74"/>
      <w:r w:rsidRPr="009D6397">
        <w:rPr>
          <w:rFonts w:ascii="Times New Roman" w:hAnsi="Times New Roman"/>
          <w:color w:val="000000"/>
          <w:sz w:val="24"/>
          <w:lang w:val="ru-RU"/>
        </w:rPr>
        <w:t>Рассчитываем средний дневной заработок: 901000 тенге / 231 дней либо /1848 часов = 3900,43/487,6 тенге.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76" w:name="681526284"/>
      <w:bookmarkEnd w:id="75"/>
      <w:r w:rsidRPr="009D6397">
        <w:rPr>
          <w:rFonts w:ascii="Times New Roman" w:hAnsi="Times New Roman"/>
          <w:color w:val="000000"/>
          <w:sz w:val="24"/>
          <w:lang w:val="ru-RU"/>
        </w:rPr>
        <w:t>Исчисляем среднюю заработную плату работни</w:t>
      </w:r>
      <w:r w:rsidRPr="009D6397">
        <w:rPr>
          <w:rFonts w:ascii="Times New Roman" w:hAnsi="Times New Roman"/>
          <w:color w:val="000000"/>
          <w:sz w:val="24"/>
          <w:lang w:val="ru-RU"/>
        </w:rPr>
        <w:t>ка за период временной нетрудоспосо</w:t>
      </w:r>
      <w:r w:rsidRPr="009D6397">
        <w:rPr>
          <w:rFonts w:ascii="Times New Roman" w:hAnsi="Times New Roman"/>
          <w:color w:val="000000"/>
          <w:sz w:val="24"/>
          <w:lang w:val="ru-RU"/>
        </w:rPr>
        <w:t>б</w:t>
      </w:r>
      <w:r w:rsidRPr="009D6397">
        <w:rPr>
          <w:rFonts w:ascii="Times New Roman" w:hAnsi="Times New Roman"/>
          <w:color w:val="000000"/>
          <w:sz w:val="24"/>
          <w:lang w:val="ru-RU"/>
        </w:rPr>
        <w:t>ности: 3900,43/487,6 тенге * количество рабочих дней/часов приходящихся на период соб</w:t>
      </w:r>
      <w:r w:rsidRPr="009D6397">
        <w:rPr>
          <w:rFonts w:ascii="Times New Roman" w:hAnsi="Times New Roman"/>
          <w:color w:val="000000"/>
          <w:sz w:val="24"/>
          <w:lang w:val="ru-RU"/>
        </w:rPr>
        <w:t>ы</w:t>
      </w:r>
      <w:r w:rsidRPr="009D6397">
        <w:rPr>
          <w:rFonts w:ascii="Times New Roman" w:hAnsi="Times New Roman"/>
          <w:color w:val="000000"/>
          <w:sz w:val="24"/>
          <w:lang w:val="ru-RU"/>
        </w:rPr>
        <w:t>тия, т.е. 3900,43*2 или 487,6*16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77" w:name="681526285"/>
      <w:bookmarkEnd w:id="76"/>
      <w:r w:rsidRPr="009D6397">
        <w:rPr>
          <w:rFonts w:ascii="Times New Roman" w:hAnsi="Times New Roman"/>
          <w:color w:val="000000"/>
          <w:sz w:val="24"/>
          <w:lang w:val="ru-RU"/>
        </w:rPr>
        <w:t>Размер месячного социального пособия по временной нетрудоспособности не должен превышать пятнадцатикр</w:t>
      </w:r>
      <w:r w:rsidRPr="009D6397">
        <w:rPr>
          <w:rFonts w:ascii="Times New Roman" w:hAnsi="Times New Roman"/>
          <w:color w:val="000000"/>
          <w:sz w:val="24"/>
          <w:lang w:val="ru-RU"/>
        </w:rPr>
        <w:t>атную величину месячного расчетного показателя (месячный ра</w:t>
      </w:r>
      <w:r w:rsidRPr="009D6397">
        <w:rPr>
          <w:rFonts w:ascii="Times New Roman" w:hAnsi="Times New Roman"/>
          <w:color w:val="000000"/>
          <w:sz w:val="24"/>
          <w:lang w:val="ru-RU"/>
        </w:rPr>
        <w:t>с</w:t>
      </w:r>
      <w:r w:rsidRPr="009D6397">
        <w:rPr>
          <w:rFonts w:ascii="Times New Roman" w:hAnsi="Times New Roman"/>
          <w:color w:val="000000"/>
          <w:sz w:val="24"/>
          <w:lang w:val="ru-RU"/>
        </w:rPr>
        <w:t>четный показатель в 2015 году составляет 1982 тенге * 15 = 29730 тенге).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78" w:name="681526286"/>
      <w:bookmarkEnd w:id="77"/>
      <w:r w:rsidRPr="009D6397">
        <w:rPr>
          <w:rFonts w:ascii="Times New Roman" w:hAnsi="Times New Roman"/>
          <w:color w:val="000000"/>
          <w:sz w:val="24"/>
          <w:lang w:val="ru-RU"/>
        </w:rPr>
        <w:t xml:space="preserve">2) Согласно </w:t>
      </w:r>
      <w:hyperlink r:id="rId15">
        <w:r w:rsidRPr="009D6397">
          <w:rPr>
            <w:rFonts w:ascii="Times New Roman" w:hAnsi="Times New Roman"/>
            <w:color w:val="007FCC"/>
            <w:sz w:val="24"/>
            <w:u w:val="single"/>
            <w:lang w:val="ru-RU"/>
          </w:rPr>
          <w:t>пункту 11</w:t>
        </w:r>
      </w:hyperlink>
      <w:r w:rsidRPr="009D6397">
        <w:rPr>
          <w:rFonts w:ascii="Times New Roman" w:hAnsi="Times New Roman"/>
          <w:color w:val="000000"/>
          <w:sz w:val="24"/>
          <w:lang w:val="ru-RU"/>
        </w:rPr>
        <w:t xml:space="preserve"> Правил исчисление среднего дневного (ча</w:t>
      </w:r>
      <w:r w:rsidRPr="009D6397">
        <w:rPr>
          <w:rFonts w:ascii="Times New Roman" w:hAnsi="Times New Roman"/>
          <w:color w:val="000000"/>
          <w:sz w:val="24"/>
          <w:lang w:val="ru-RU"/>
        </w:rPr>
        <w:t>сового) заработка при неполной рабочей неделе (рабочем дне) осуществляется на общих основаниях.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79" w:name="681526287"/>
      <w:bookmarkEnd w:id="78"/>
      <w:r w:rsidRPr="009D6397">
        <w:rPr>
          <w:rFonts w:ascii="Times New Roman" w:hAnsi="Times New Roman"/>
          <w:color w:val="000000"/>
          <w:sz w:val="24"/>
          <w:lang w:val="ru-RU"/>
        </w:rPr>
        <w:t>2.7 Событие.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80" w:name="681526288"/>
      <w:bookmarkEnd w:id="79"/>
      <w:r w:rsidRPr="009D6397">
        <w:rPr>
          <w:rFonts w:ascii="Times New Roman" w:hAnsi="Times New Roman"/>
          <w:color w:val="000000"/>
          <w:sz w:val="24"/>
          <w:lang w:val="ru-RU"/>
        </w:rPr>
        <w:t>Под событием понимаются случаи, когда работнику сохраняется или выплачивается средняя заработная плата в соответствии с Кодексом.</w:t>
      </w:r>
    </w:p>
    <w:p w:rsidR="00455EC4" w:rsidRPr="009D6397" w:rsidRDefault="00D479A3">
      <w:pPr>
        <w:spacing w:before="120" w:after="120" w:line="240" w:lineRule="auto"/>
        <w:jc w:val="center"/>
        <w:rPr>
          <w:lang w:val="ru-RU"/>
        </w:rPr>
      </w:pPr>
      <w:bookmarkStart w:id="81" w:name="681526289"/>
      <w:bookmarkEnd w:id="80"/>
      <w:r w:rsidRPr="009D6397">
        <w:rPr>
          <w:rFonts w:ascii="Times New Roman" w:hAnsi="Times New Roman"/>
          <w:b/>
          <w:color w:val="000000"/>
          <w:sz w:val="24"/>
          <w:lang w:val="ru-RU"/>
        </w:rPr>
        <w:t>3. Применение коэ</w:t>
      </w:r>
      <w:r w:rsidRPr="009D6397">
        <w:rPr>
          <w:rFonts w:ascii="Times New Roman" w:hAnsi="Times New Roman"/>
          <w:b/>
          <w:color w:val="000000"/>
          <w:sz w:val="24"/>
          <w:lang w:val="ru-RU"/>
        </w:rPr>
        <w:t>ффициента повышения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82" w:name="681526290"/>
      <w:bookmarkEnd w:id="81"/>
      <w:r w:rsidRPr="009D6397">
        <w:rPr>
          <w:rFonts w:ascii="Times New Roman" w:hAnsi="Times New Roman"/>
          <w:color w:val="000000"/>
          <w:sz w:val="24"/>
          <w:lang w:val="ru-RU"/>
        </w:rPr>
        <w:t>В случае повышения должностного оклада исчисление средней заработной платы пр</w:t>
      </w:r>
      <w:r w:rsidRPr="009D6397">
        <w:rPr>
          <w:rFonts w:ascii="Times New Roman" w:hAnsi="Times New Roman"/>
          <w:color w:val="000000"/>
          <w:sz w:val="24"/>
          <w:lang w:val="ru-RU"/>
        </w:rPr>
        <w:t>о</w:t>
      </w:r>
      <w:r w:rsidRPr="009D6397">
        <w:rPr>
          <w:rFonts w:ascii="Times New Roman" w:hAnsi="Times New Roman"/>
          <w:color w:val="000000"/>
          <w:sz w:val="24"/>
          <w:lang w:val="ru-RU"/>
        </w:rPr>
        <w:t>изводится с учетом коэффициента повышения в следующем порядке: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83" w:name="681526291"/>
      <w:bookmarkEnd w:id="82"/>
      <w:r w:rsidRPr="009D6397">
        <w:rPr>
          <w:rFonts w:ascii="Times New Roman" w:hAnsi="Times New Roman"/>
          <w:color w:val="000000"/>
          <w:sz w:val="24"/>
          <w:lang w:val="ru-RU"/>
        </w:rPr>
        <w:t>1) если повышение произошло в расчетный период, средняя заработная плата, за ка</w:t>
      </w:r>
      <w:r w:rsidRPr="009D6397">
        <w:rPr>
          <w:rFonts w:ascii="Times New Roman" w:hAnsi="Times New Roman"/>
          <w:color w:val="000000"/>
          <w:sz w:val="24"/>
          <w:lang w:val="ru-RU"/>
        </w:rPr>
        <w:t>ж</w:t>
      </w:r>
      <w:r w:rsidRPr="009D6397">
        <w:rPr>
          <w:rFonts w:ascii="Times New Roman" w:hAnsi="Times New Roman"/>
          <w:color w:val="000000"/>
          <w:sz w:val="24"/>
          <w:lang w:val="ru-RU"/>
        </w:rPr>
        <w:t>дый месяц, пред</w:t>
      </w:r>
      <w:r w:rsidRPr="009D6397">
        <w:rPr>
          <w:rFonts w:ascii="Times New Roman" w:hAnsi="Times New Roman"/>
          <w:color w:val="000000"/>
          <w:sz w:val="24"/>
          <w:lang w:val="ru-RU"/>
        </w:rPr>
        <w:t>шествующий повышению, исчисляется с учетом коэффициента повышения;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84" w:name="681526292"/>
      <w:bookmarkEnd w:id="83"/>
      <w:r w:rsidRPr="009D6397">
        <w:rPr>
          <w:rFonts w:ascii="Times New Roman" w:hAnsi="Times New Roman"/>
          <w:color w:val="000000"/>
          <w:sz w:val="24"/>
          <w:lang w:val="ru-RU"/>
        </w:rPr>
        <w:t>2) если повышение произошло после расчетного периода до наступления события, средняя заработная плата за расчетный период исчисляется с учетом коэффициента повыш</w:t>
      </w:r>
      <w:r w:rsidRPr="009D6397">
        <w:rPr>
          <w:rFonts w:ascii="Times New Roman" w:hAnsi="Times New Roman"/>
          <w:color w:val="000000"/>
          <w:sz w:val="24"/>
          <w:lang w:val="ru-RU"/>
        </w:rPr>
        <w:t>е</w:t>
      </w:r>
      <w:r w:rsidRPr="009D6397">
        <w:rPr>
          <w:rFonts w:ascii="Times New Roman" w:hAnsi="Times New Roman"/>
          <w:color w:val="000000"/>
          <w:sz w:val="24"/>
          <w:lang w:val="ru-RU"/>
        </w:rPr>
        <w:t>ния;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85" w:name="681526293"/>
      <w:bookmarkEnd w:id="84"/>
      <w:r w:rsidRPr="009D6397">
        <w:rPr>
          <w:rFonts w:ascii="Times New Roman" w:hAnsi="Times New Roman"/>
          <w:color w:val="000000"/>
          <w:sz w:val="24"/>
          <w:lang w:val="ru-RU"/>
        </w:rPr>
        <w:t>3) если повышение прои</w:t>
      </w:r>
      <w:r w:rsidRPr="009D6397">
        <w:rPr>
          <w:rFonts w:ascii="Times New Roman" w:hAnsi="Times New Roman"/>
          <w:color w:val="000000"/>
          <w:sz w:val="24"/>
          <w:lang w:val="ru-RU"/>
        </w:rPr>
        <w:t>зошло в период события, часть средней заработной платы и</w:t>
      </w:r>
      <w:r w:rsidRPr="009D6397">
        <w:rPr>
          <w:rFonts w:ascii="Times New Roman" w:hAnsi="Times New Roman"/>
          <w:color w:val="000000"/>
          <w:sz w:val="24"/>
          <w:lang w:val="ru-RU"/>
        </w:rPr>
        <w:t>с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числяется с учетом коэффициента повышения </w:t>
      </w:r>
      <w:proofErr w:type="gramStart"/>
      <w:r w:rsidRPr="009D6397">
        <w:rPr>
          <w:rFonts w:ascii="Times New Roman" w:hAnsi="Times New Roman"/>
          <w:color w:val="000000"/>
          <w:sz w:val="24"/>
          <w:lang w:val="ru-RU"/>
        </w:rPr>
        <w:t>с даты повышения</w:t>
      </w:r>
      <w:proofErr w:type="gramEnd"/>
      <w:r w:rsidRPr="009D6397">
        <w:rPr>
          <w:rFonts w:ascii="Times New Roman" w:hAnsi="Times New Roman"/>
          <w:color w:val="000000"/>
          <w:sz w:val="24"/>
          <w:lang w:val="ru-RU"/>
        </w:rPr>
        <w:t xml:space="preserve"> тарифной ставки (должн</w:t>
      </w:r>
      <w:r w:rsidRPr="009D6397">
        <w:rPr>
          <w:rFonts w:ascii="Times New Roman" w:hAnsi="Times New Roman"/>
          <w:color w:val="000000"/>
          <w:sz w:val="24"/>
          <w:lang w:val="ru-RU"/>
        </w:rPr>
        <w:t>о</w:t>
      </w:r>
      <w:r w:rsidRPr="009D6397">
        <w:rPr>
          <w:rFonts w:ascii="Times New Roman" w:hAnsi="Times New Roman"/>
          <w:color w:val="000000"/>
          <w:sz w:val="24"/>
          <w:lang w:val="ru-RU"/>
        </w:rPr>
        <w:t>стного оклада) до окончания указанного периода.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86" w:name="681526294"/>
      <w:bookmarkEnd w:id="85"/>
      <w:r w:rsidRPr="009D6397">
        <w:rPr>
          <w:rFonts w:ascii="Times New Roman" w:hAnsi="Times New Roman"/>
          <w:color w:val="000000"/>
          <w:sz w:val="24"/>
          <w:lang w:val="ru-RU"/>
        </w:rPr>
        <w:t>Коэффициент повышения рассчитывается путем деления тарифной ставки (д</w:t>
      </w:r>
      <w:r w:rsidRPr="009D6397">
        <w:rPr>
          <w:rFonts w:ascii="Times New Roman" w:hAnsi="Times New Roman"/>
          <w:color w:val="000000"/>
          <w:sz w:val="24"/>
          <w:lang w:val="ru-RU"/>
        </w:rPr>
        <w:t>олжнос</w:t>
      </w:r>
      <w:r w:rsidRPr="009D6397">
        <w:rPr>
          <w:rFonts w:ascii="Times New Roman" w:hAnsi="Times New Roman"/>
          <w:color w:val="000000"/>
          <w:sz w:val="24"/>
          <w:lang w:val="ru-RU"/>
        </w:rPr>
        <w:t>т</w:t>
      </w:r>
      <w:r w:rsidRPr="009D6397">
        <w:rPr>
          <w:rFonts w:ascii="Times New Roman" w:hAnsi="Times New Roman"/>
          <w:color w:val="000000"/>
          <w:sz w:val="24"/>
          <w:lang w:val="ru-RU"/>
        </w:rPr>
        <w:t>ного оклада), установленной в месяце повышения, на тарифную ставку (должностной оклад), установленную до повышения.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87" w:name="681526295"/>
      <w:bookmarkEnd w:id="86"/>
      <w:r w:rsidRPr="009D6397">
        <w:rPr>
          <w:rFonts w:ascii="Times New Roman" w:hAnsi="Times New Roman"/>
          <w:color w:val="000000"/>
          <w:sz w:val="24"/>
          <w:lang w:val="ru-RU"/>
        </w:rPr>
        <w:t>Для гражданских служащих основного персонала (в звеньях В</w:t>
      </w:r>
      <w:proofErr w:type="gramStart"/>
      <w:r w:rsidRPr="009D6397">
        <w:rPr>
          <w:rFonts w:ascii="Times New Roman" w:hAnsi="Times New Roman"/>
          <w:color w:val="000000"/>
          <w:sz w:val="24"/>
          <w:lang w:val="ru-RU"/>
        </w:rPr>
        <w:t>2</w:t>
      </w:r>
      <w:proofErr w:type="gramEnd"/>
      <w:r w:rsidRPr="009D6397">
        <w:rPr>
          <w:rFonts w:ascii="Times New Roman" w:hAnsi="Times New Roman"/>
          <w:color w:val="000000"/>
          <w:sz w:val="24"/>
          <w:lang w:val="ru-RU"/>
        </w:rPr>
        <w:t>; В3; В4) коэффициент повышения рассчитывается путем деления должностного о</w:t>
      </w:r>
      <w:r w:rsidRPr="009D6397">
        <w:rPr>
          <w:rFonts w:ascii="Times New Roman" w:hAnsi="Times New Roman"/>
          <w:color w:val="000000"/>
          <w:sz w:val="24"/>
          <w:lang w:val="ru-RU"/>
        </w:rPr>
        <w:t>клада, установленного в месяце повышения, на должностной оклад, установленный до повышения с учетом суммы доплаты за квалификационную категорию в случае, если в расчет средней заработной платы включ</w:t>
      </w:r>
      <w:r w:rsidRPr="009D6397">
        <w:rPr>
          <w:rFonts w:ascii="Times New Roman" w:hAnsi="Times New Roman"/>
          <w:color w:val="000000"/>
          <w:sz w:val="24"/>
          <w:lang w:val="ru-RU"/>
        </w:rPr>
        <w:t>а</w:t>
      </w:r>
      <w:r w:rsidRPr="009D6397">
        <w:rPr>
          <w:rFonts w:ascii="Times New Roman" w:hAnsi="Times New Roman"/>
          <w:color w:val="000000"/>
          <w:sz w:val="24"/>
          <w:lang w:val="ru-RU"/>
        </w:rPr>
        <w:t>ются суммы, начисленные до 1 января 2016 года.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88" w:name="681526296"/>
      <w:bookmarkEnd w:id="87"/>
      <w:r w:rsidRPr="009D6397">
        <w:rPr>
          <w:rFonts w:ascii="Times New Roman" w:hAnsi="Times New Roman"/>
          <w:color w:val="000000"/>
          <w:sz w:val="24"/>
          <w:lang w:val="ru-RU"/>
        </w:rPr>
        <w:t>Коэффициен</w:t>
      </w:r>
      <w:r w:rsidRPr="009D6397">
        <w:rPr>
          <w:rFonts w:ascii="Times New Roman" w:hAnsi="Times New Roman"/>
          <w:color w:val="000000"/>
          <w:sz w:val="24"/>
          <w:lang w:val="ru-RU"/>
        </w:rPr>
        <w:t>т повышения применяется к общей сумме начисленной заработной платы каждого соответствующего месяца в пределах расчетного периода.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89" w:name="681526297"/>
      <w:bookmarkEnd w:id="88"/>
      <w:r w:rsidRPr="009D6397">
        <w:rPr>
          <w:rFonts w:ascii="Times New Roman" w:hAnsi="Times New Roman"/>
          <w:color w:val="000000"/>
          <w:sz w:val="24"/>
          <w:lang w:val="ru-RU"/>
        </w:rPr>
        <w:t>Коэффициент повышения не применяется: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90" w:name="681526298"/>
      <w:bookmarkEnd w:id="89"/>
      <w:r w:rsidRPr="009D6397">
        <w:rPr>
          <w:rFonts w:ascii="Times New Roman" w:hAnsi="Times New Roman"/>
          <w:color w:val="000000"/>
          <w:sz w:val="24"/>
          <w:lang w:val="ru-RU"/>
        </w:rPr>
        <w:t>1)при переводе работника с одной должности на другую;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91" w:name="681526299"/>
      <w:bookmarkEnd w:id="90"/>
      <w:r w:rsidRPr="009D6397">
        <w:rPr>
          <w:rFonts w:ascii="Times New Roman" w:hAnsi="Times New Roman"/>
          <w:color w:val="000000"/>
          <w:sz w:val="24"/>
          <w:lang w:val="ru-RU"/>
        </w:rPr>
        <w:t>2)при увеличении стажа работы по с</w:t>
      </w:r>
      <w:r w:rsidRPr="009D6397">
        <w:rPr>
          <w:rFonts w:ascii="Times New Roman" w:hAnsi="Times New Roman"/>
          <w:color w:val="000000"/>
          <w:sz w:val="24"/>
          <w:lang w:val="ru-RU"/>
        </w:rPr>
        <w:t>пециальности работника или при повышении кв</w:t>
      </w:r>
      <w:r w:rsidRPr="009D6397">
        <w:rPr>
          <w:rFonts w:ascii="Times New Roman" w:hAnsi="Times New Roman"/>
          <w:color w:val="000000"/>
          <w:sz w:val="24"/>
          <w:lang w:val="ru-RU"/>
        </w:rPr>
        <w:t>а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лификационного разряда рабочего, </w:t>
      </w:r>
      <w:proofErr w:type="gramStart"/>
      <w:r w:rsidRPr="009D6397">
        <w:rPr>
          <w:rFonts w:ascii="Times New Roman" w:hAnsi="Times New Roman"/>
          <w:color w:val="000000"/>
          <w:sz w:val="24"/>
          <w:lang w:val="ru-RU"/>
        </w:rPr>
        <w:t>учитываемых</w:t>
      </w:r>
      <w:proofErr w:type="gramEnd"/>
      <w:r w:rsidRPr="009D6397">
        <w:rPr>
          <w:rFonts w:ascii="Times New Roman" w:hAnsi="Times New Roman"/>
          <w:color w:val="000000"/>
          <w:sz w:val="24"/>
          <w:lang w:val="ru-RU"/>
        </w:rPr>
        <w:t xml:space="preserve"> при исчислении размера должностного о</w:t>
      </w:r>
      <w:r w:rsidRPr="009D6397">
        <w:rPr>
          <w:rFonts w:ascii="Times New Roman" w:hAnsi="Times New Roman"/>
          <w:color w:val="000000"/>
          <w:sz w:val="24"/>
          <w:lang w:val="ru-RU"/>
        </w:rPr>
        <w:t>к</w:t>
      </w:r>
      <w:r w:rsidRPr="009D6397">
        <w:rPr>
          <w:rFonts w:ascii="Times New Roman" w:hAnsi="Times New Roman"/>
          <w:color w:val="000000"/>
          <w:sz w:val="24"/>
          <w:lang w:val="ru-RU"/>
        </w:rPr>
        <w:t>лада.».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92" w:name="681526300"/>
      <w:bookmarkEnd w:id="91"/>
      <w:r w:rsidRPr="009D6397">
        <w:rPr>
          <w:rFonts w:ascii="Times New Roman" w:hAnsi="Times New Roman"/>
          <w:color w:val="000000"/>
          <w:sz w:val="24"/>
          <w:lang w:val="ru-RU"/>
        </w:rPr>
        <w:t>К примеру, должностной оклад специалиста в расчетный период с 1 января по 31 июля 2015 года повышается неоднократно: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93" w:name="681526301"/>
      <w:bookmarkEnd w:id="92"/>
      <w:r w:rsidRPr="009D6397">
        <w:rPr>
          <w:rFonts w:ascii="Times New Roman" w:hAnsi="Times New Roman"/>
          <w:color w:val="000000"/>
          <w:sz w:val="24"/>
          <w:lang w:val="ru-RU"/>
        </w:rPr>
        <w:t>в ян</w:t>
      </w:r>
      <w:r w:rsidRPr="009D6397">
        <w:rPr>
          <w:rFonts w:ascii="Times New Roman" w:hAnsi="Times New Roman"/>
          <w:color w:val="000000"/>
          <w:sz w:val="24"/>
          <w:lang w:val="ru-RU"/>
        </w:rPr>
        <w:t>варе, феврале, марте составляет 90000 тенге,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94" w:name="681526302"/>
      <w:bookmarkEnd w:id="93"/>
      <w:r w:rsidRPr="009D6397">
        <w:rPr>
          <w:rFonts w:ascii="Times New Roman" w:hAnsi="Times New Roman"/>
          <w:color w:val="000000"/>
          <w:sz w:val="24"/>
          <w:lang w:val="ru-RU"/>
        </w:rPr>
        <w:t>в апреле, мае, июне составляет 100000 тенге,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95" w:name="681526303"/>
      <w:bookmarkEnd w:id="94"/>
      <w:r w:rsidRPr="009D6397">
        <w:rPr>
          <w:rFonts w:ascii="Times New Roman" w:hAnsi="Times New Roman"/>
          <w:color w:val="000000"/>
          <w:sz w:val="24"/>
          <w:lang w:val="ru-RU"/>
        </w:rPr>
        <w:t>в июле - 120000 тенге.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96" w:name="681526304"/>
      <w:bookmarkEnd w:id="95"/>
      <w:r w:rsidRPr="009D6397">
        <w:rPr>
          <w:rFonts w:ascii="Times New Roman" w:hAnsi="Times New Roman"/>
          <w:color w:val="000000"/>
          <w:sz w:val="24"/>
          <w:lang w:val="ru-RU"/>
        </w:rPr>
        <w:t>При этом</w:t>
      </w:r>
      <w:proofErr w:type="gramStart"/>
      <w:r w:rsidRPr="009D6397">
        <w:rPr>
          <w:rFonts w:ascii="Times New Roman" w:hAnsi="Times New Roman"/>
          <w:color w:val="000000"/>
          <w:sz w:val="24"/>
          <w:lang w:val="ru-RU"/>
        </w:rPr>
        <w:t>,</w:t>
      </w:r>
      <w:proofErr w:type="gramEnd"/>
      <w:r w:rsidRPr="009D6397">
        <w:rPr>
          <w:rFonts w:ascii="Times New Roman" w:hAnsi="Times New Roman"/>
          <w:color w:val="000000"/>
          <w:sz w:val="24"/>
          <w:lang w:val="ru-RU"/>
        </w:rPr>
        <w:t xml:space="preserve"> работник работал в той же должности. В этой связи, коэффициент повышения определяется следующим образом: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97" w:name="681526305"/>
      <w:bookmarkEnd w:id="96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за январь – (120000 тенге </w:t>
      </w:r>
      <w:r w:rsidRPr="009D6397">
        <w:rPr>
          <w:color w:val="000000"/>
          <w:sz w:val="24"/>
          <w:lang w:val="ru-RU"/>
        </w:rPr>
        <w:t>/ 90000 тенге) - коэффициент 1,33;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98" w:name="681526306"/>
      <w:bookmarkEnd w:id="97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за февраль – (120000 тенге / 90000 тенге) - коэффициент 1,33;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99" w:name="681526307"/>
      <w:bookmarkEnd w:id="98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за март – (120000 тенге / 90000 тенге) - коэффициент 1,33;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00" w:name="681526308"/>
      <w:bookmarkEnd w:id="99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за апрель – (120000 тенге / 100000 тенге) - коэффициент 1,2;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01" w:name="681526309"/>
      <w:bookmarkEnd w:id="100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за май – (120000 тенге / 100000</w:t>
      </w:r>
      <w:r w:rsidRPr="009D6397">
        <w:rPr>
          <w:color w:val="000000"/>
          <w:sz w:val="24"/>
          <w:lang w:val="ru-RU"/>
        </w:rPr>
        <w:t xml:space="preserve"> тенге) - коэффициент 1,2;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02" w:name="681526310"/>
      <w:bookmarkEnd w:id="101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за июнь – (120000 тенге / 100000 тенге) - коэффициент 1,2;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03" w:name="681526311"/>
      <w:bookmarkEnd w:id="102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за июль – (120000 тенге / 120000 тенге) - коэффициент 1.</w:t>
      </w:r>
    </w:p>
    <w:p w:rsidR="00455EC4" w:rsidRDefault="00D479A3">
      <w:pPr>
        <w:spacing w:before="120" w:after="120" w:line="240" w:lineRule="auto"/>
        <w:ind w:firstLine="500"/>
        <w:jc w:val="both"/>
      </w:pPr>
      <w:bookmarkStart w:id="104" w:name="681526312"/>
      <w:bookmarkEnd w:id="103"/>
      <w:proofErr w:type="spellStart"/>
      <w:proofErr w:type="gramStart"/>
      <w:r>
        <w:rPr>
          <w:rFonts w:ascii="Times New Roman" w:hAnsi="Times New Roman"/>
          <w:color w:val="000000"/>
          <w:sz w:val="24"/>
        </w:rPr>
        <w:t>Пример</w:t>
      </w:r>
      <w:proofErr w:type="spellEnd"/>
      <w:r>
        <w:rPr>
          <w:rFonts w:ascii="Times New Roman" w:hAnsi="Times New Roman"/>
          <w:color w:val="000000"/>
          <w:sz w:val="24"/>
        </w:rPr>
        <w:t xml:space="preserve"> 1.</w:t>
      </w:r>
      <w:proofErr w:type="gramEnd"/>
    </w:p>
    <w:tbl>
      <w:tblPr>
        <w:tblW w:w="1250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360"/>
        <w:gridCol w:w="899"/>
        <w:gridCol w:w="899"/>
        <w:gridCol w:w="795"/>
        <w:gridCol w:w="412"/>
        <w:gridCol w:w="933"/>
        <w:gridCol w:w="552"/>
        <w:gridCol w:w="552"/>
        <w:gridCol w:w="3337"/>
      </w:tblGrid>
      <w:tr w:rsidR="00455EC4">
        <w:trPr>
          <w:trHeight w:val="270"/>
          <w:tblCellSpacing w:w="0" w:type="auto"/>
        </w:trPr>
        <w:tc>
          <w:tcPr>
            <w:tcW w:w="1787" w:type="dxa"/>
            <w:vAlign w:val="center"/>
          </w:tcPr>
          <w:p w:rsidR="00455EC4" w:rsidRDefault="00455EC4">
            <w:pPr>
              <w:spacing w:after="0"/>
            </w:pPr>
            <w:bookmarkStart w:id="105" w:name="681526313"/>
            <w:bookmarkEnd w:id="104"/>
          </w:p>
        </w:tc>
        <w:tc>
          <w:tcPr>
            <w:tcW w:w="1124" w:type="dxa"/>
            <w:vAlign w:val="center"/>
          </w:tcPr>
          <w:p w:rsidR="00455EC4" w:rsidRDefault="00455EC4">
            <w:pPr>
              <w:spacing w:after="0"/>
            </w:pPr>
          </w:p>
        </w:tc>
        <w:tc>
          <w:tcPr>
            <w:tcW w:w="1125" w:type="dxa"/>
            <w:vAlign w:val="center"/>
          </w:tcPr>
          <w:p w:rsidR="00455EC4" w:rsidRDefault="00455EC4">
            <w:pPr>
              <w:spacing w:after="0"/>
            </w:pPr>
          </w:p>
        </w:tc>
        <w:tc>
          <w:tcPr>
            <w:tcW w:w="975" w:type="dxa"/>
            <w:vAlign w:val="center"/>
          </w:tcPr>
          <w:p w:rsidR="00455EC4" w:rsidRDefault="00455EC4">
            <w:pPr>
              <w:spacing w:after="0"/>
            </w:pPr>
          </w:p>
        </w:tc>
        <w:tc>
          <w:tcPr>
            <w:tcW w:w="424" w:type="dxa"/>
            <w:vAlign w:val="center"/>
          </w:tcPr>
          <w:p w:rsidR="00455EC4" w:rsidRDefault="00455EC4">
            <w:pPr>
              <w:spacing w:after="0"/>
            </w:pPr>
          </w:p>
        </w:tc>
        <w:tc>
          <w:tcPr>
            <w:tcW w:w="1175" w:type="dxa"/>
            <w:vAlign w:val="center"/>
          </w:tcPr>
          <w:p w:rsidR="00455EC4" w:rsidRDefault="00455EC4">
            <w:pPr>
              <w:spacing w:after="0"/>
            </w:pPr>
          </w:p>
        </w:tc>
        <w:tc>
          <w:tcPr>
            <w:tcW w:w="625" w:type="dxa"/>
            <w:vAlign w:val="center"/>
          </w:tcPr>
          <w:p w:rsidR="00455EC4" w:rsidRDefault="00455EC4">
            <w:pPr>
              <w:spacing w:after="0"/>
            </w:pPr>
          </w:p>
        </w:tc>
        <w:tc>
          <w:tcPr>
            <w:tcW w:w="625" w:type="dxa"/>
            <w:vAlign w:val="center"/>
          </w:tcPr>
          <w:p w:rsidR="00455EC4" w:rsidRDefault="00455EC4">
            <w:pPr>
              <w:spacing w:after="0"/>
            </w:pPr>
          </w:p>
        </w:tc>
        <w:tc>
          <w:tcPr>
            <w:tcW w:w="4640" w:type="dxa"/>
            <w:vAlign w:val="center"/>
          </w:tcPr>
          <w:p w:rsidR="00455EC4" w:rsidRDefault="00455EC4">
            <w:pPr>
              <w:spacing w:after="0"/>
            </w:pPr>
          </w:p>
        </w:tc>
      </w:tr>
      <w:tr w:rsidR="00455EC4" w:rsidRPr="009D6397">
        <w:trPr>
          <w:trHeight w:val="1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Pr="009D6397" w:rsidRDefault="00D479A3">
            <w:pPr>
              <w:spacing w:after="0"/>
              <w:rPr>
                <w:lang w:val="ru-RU"/>
              </w:rPr>
            </w:pP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Если повышение произошло в расчетный период, средняя заработная плата, за каждый м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сяц, 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предшествующий повышению, исчисляется с учетом коэффициента повышения.</w:t>
            </w:r>
          </w:p>
        </w:tc>
      </w:tr>
    </w:tbl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06" w:name="681526314"/>
      <w:bookmarkEnd w:id="105"/>
      <w:r w:rsidRPr="009D6397">
        <w:rPr>
          <w:rFonts w:ascii="Times New Roman" w:hAnsi="Times New Roman"/>
          <w:color w:val="000000"/>
          <w:sz w:val="24"/>
          <w:lang w:val="ru-RU"/>
        </w:rPr>
        <w:t>В организации пятидневная 40-часовая рабочая неделя.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07" w:name="681526315"/>
      <w:bookmarkEnd w:id="106"/>
      <w:r w:rsidRPr="009D6397">
        <w:rPr>
          <w:color w:val="000000"/>
          <w:sz w:val="24"/>
          <w:lang w:val="ru-RU"/>
        </w:rPr>
        <w:t>Работнику предоставлен оплачиваемый трудовой отпуск с 1 по 20 февраля 2016 года (15 рабочих дней).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08" w:name="681526316"/>
      <w:bookmarkEnd w:id="107"/>
      <w:r w:rsidRPr="009D6397">
        <w:rPr>
          <w:rFonts w:ascii="Times New Roman" w:hAnsi="Times New Roman"/>
          <w:color w:val="000000"/>
          <w:sz w:val="24"/>
          <w:lang w:val="ru-RU"/>
        </w:rPr>
        <w:t xml:space="preserve">Расчетный период составляет с 1 </w:t>
      </w:r>
      <w:r w:rsidRPr="009D6397">
        <w:rPr>
          <w:rFonts w:ascii="Times New Roman" w:hAnsi="Times New Roman"/>
          <w:color w:val="000000"/>
          <w:sz w:val="24"/>
          <w:lang w:val="ru-RU"/>
        </w:rPr>
        <w:t>февраля 2015 по 31 января 2016 года.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09" w:name="681526317"/>
      <w:bookmarkEnd w:id="108"/>
      <w:r w:rsidRPr="009D6397">
        <w:rPr>
          <w:rFonts w:ascii="Times New Roman" w:hAnsi="Times New Roman"/>
          <w:color w:val="000000"/>
          <w:sz w:val="24"/>
          <w:lang w:val="ru-RU"/>
        </w:rPr>
        <w:t>Должностной оклад в 2015 году составлял 50000 тенге, с 1 января 2016 года составил 60000 тенге.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10" w:name="681526318"/>
      <w:bookmarkEnd w:id="109"/>
      <w:r w:rsidRPr="009D6397">
        <w:rPr>
          <w:rFonts w:ascii="Times New Roman" w:hAnsi="Times New Roman"/>
          <w:color w:val="000000"/>
          <w:sz w:val="24"/>
          <w:lang w:val="ru-RU"/>
        </w:rPr>
        <w:t>Коэффициент 60000/50000=1,2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11" w:name="681526319"/>
      <w:bookmarkEnd w:id="110"/>
      <w:r w:rsidRPr="009D6397">
        <w:rPr>
          <w:rFonts w:ascii="Times New Roman" w:hAnsi="Times New Roman"/>
          <w:color w:val="000000"/>
          <w:sz w:val="24"/>
          <w:lang w:val="ru-RU"/>
        </w:rPr>
        <w:t>Коэффициент повышения применяется к общей сумме начисленной заработной платы каждого соответств</w:t>
      </w:r>
      <w:r w:rsidRPr="009D6397">
        <w:rPr>
          <w:rFonts w:ascii="Times New Roman" w:hAnsi="Times New Roman"/>
          <w:color w:val="000000"/>
          <w:sz w:val="24"/>
          <w:lang w:val="ru-RU"/>
        </w:rPr>
        <w:t>ующего месяца в пределах расчетного периода.</w:t>
      </w:r>
    </w:p>
    <w:tbl>
      <w:tblPr>
        <w:tblW w:w="1182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748"/>
        <w:gridCol w:w="1797"/>
        <w:gridCol w:w="2095"/>
        <w:gridCol w:w="1772"/>
        <w:gridCol w:w="2327"/>
      </w:tblGrid>
      <w:tr w:rsidR="00455EC4" w:rsidRPr="009D6397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bookmarkStart w:id="112" w:name="681526320"/>
            <w:bookmarkEnd w:id="111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Фактически отработанные дни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Pr="009D6397" w:rsidRDefault="00D479A3">
            <w:pPr>
              <w:spacing w:after="0"/>
              <w:rPr>
                <w:lang w:val="ru-RU"/>
              </w:rPr>
            </w:pP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Сумма начисле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ной заработной платы за отраб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танный период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Pr="009D6397" w:rsidRDefault="00D479A3">
            <w:pPr>
              <w:spacing w:after="0"/>
              <w:rPr>
                <w:lang w:val="ru-RU"/>
              </w:rPr>
            </w:pP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Сумма начисленной заработной платы за отработанный п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риод с учетом п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вышающего коэ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фициента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Март 2015 года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Апрель 2015 года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Май 2015 года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Июнь 2015 года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Июль 2015 года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Август 2015 года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Сентябрь 2015 года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Октябрь 2015 года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Ноябрь 2015 года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Декабрь 2015 года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Январь 2016 года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244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610000,0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455EC4">
            <w:pPr>
              <w:spacing w:after="0"/>
            </w:pP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720000,0</w:t>
            </w:r>
          </w:p>
        </w:tc>
      </w:tr>
    </w:tbl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13" w:name="681526321"/>
      <w:bookmarkEnd w:id="112"/>
      <w:r w:rsidRPr="009D6397">
        <w:rPr>
          <w:rFonts w:ascii="Times New Roman" w:hAnsi="Times New Roman"/>
          <w:color w:val="000000"/>
          <w:sz w:val="24"/>
          <w:lang w:val="ru-RU"/>
        </w:rPr>
        <w:t>720000,0 тенге / 244 (рабочих дней) = 2951,0 тенге (средний дневной заработок).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14" w:name="681526322"/>
      <w:bookmarkEnd w:id="113"/>
      <w:r w:rsidRPr="009D6397">
        <w:rPr>
          <w:rFonts w:ascii="Times New Roman" w:hAnsi="Times New Roman"/>
          <w:color w:val="000000"/>
          <w:sz w:val="24"/>
          <w:lang w:val="ru-RU"/>
        </w:rPr>
        <w:t>2951,0 тенге * 15 (рабочих дней) = 44265,0 тенге (средняя заработная плата на период события).</w:t>
      </w:r>
    </w:p>
    <w:p w:rsidR="00455EC4" w:rsidRDefault="00D479A3">
      <w:pPr>
        <w:spacing w:before="120" w:after="120" w:line="240" w:lineRule="auto"/>
        <w:ind w:firstLine="500"/>
        <w:jc w:val="both"/>
      </w:pPr>
      <w:bookmarkStart w:id="115" w:name="681526323"/>
      <w:bookmarkEnd w:id="114"/>
      <w:proofErr w:type="spellStart"/>
      <w:proofErr w:type="gramStart"/>
      <w:r>
        <w:rPr>
          <w:rFonts w:ascii="Times New Roman" w:hAnsi="Times New Roman"/>
          <w:color w:val="000000"/>
          <w:sz w:val="24"/>
        </w:rPr>
        <w:t>Пример</w:t>
      </w:r>
      <w:proofErr w:type="spellEnd"/>
      <w:r>
        <w:rPr>
          <w:rFonts w:ascii="Times New Roman" w:hAnsi="Times New Roman"/>
          <w:color w:val="000000"/>
          <w:sz w:val="24"/>
        </w:rPr>
        <w:t xml:space="preserve"> 2.</w:t>
      </w:r>
      <w:proofErr w:type="gramEnd"/>
    </w:p>
    <w:tbl>
      <w:tblPr>
        <w:tblW w:w="1250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9739"/>
      </w:tblGrid>
      <w:tr w:rsidR="00455EC4" w:rsidRPr="009D6397">
        <w:trPr>
          <w:trHeight w:val="15"/>
          <w:tblCellSpacing w:w="0" w:type="auto"/>
        </w:trPr>
        <w:tc>
          <w:tcPr>
            <w:tcW w:w="1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Pr="009D6397" w:rsidRDefault="00D479A3">
            <w:pPr>
              <w:spacing w:after="0"/>
              <w:rPr>
                <w:lang w:val="ru-RU"/>
              </w:rPr>
            </w:pPr>
            <w:bookmarkStart w:id="116" w:name="681526324"/>
            <w:bookmarkEnd w:id="115"/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Если повышение произошло после расчетного периода 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до наступления события, средняя заработная плата за расчетный период, исчисляется с учетом коэффициента повышения</w:t>
            </w:r>
          </w:p>
        </w:tc>
      </w:tr>
    </w:tbl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17" w:name="681526325"/>
      <w:bookmarkEnd w:id="116"/>
      <w:r w:rsidRPr="009D6397">
        <w:rPr>
          <w:color w:val="000000"/>
          <w:sz w:val="24"/>
          <w:lang w:val="ru-RU"/>
        </w:rPr>
        <w:t>В организации пятидневная 40-часовая рабочая неделя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18" w:name="681526326"/>
      <w:bookmarkEnd w:id="117"/>
      <w:r w:rsidRPr="009D6397">
        <w:rPr>
          <w:color w:val="000000"/>
          <w:sz w:val="24"/>
          <w:lang w:val="ru-RU"/>
        </w:rPr>
        <w:t xml:space="preserve">Работнику предоставлен оплачиваемый трудовой отпуск с 11 по 30 января 2016 года (15 </w:t>
      </w:r>
      <w:r w:rsidRPr="009D6397">
        <w:rPr>
          <w:color w:val="000000"/>
          <w:sz w:val="24"/>
          <w:lang w:val="ru-RU"/>
        </w:rPr>
        <w:t>рабочих дней).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19" w:name="681526327"/>
      <w:bookmarkEnd w:id="118"/>
      <w:r w:rsidRPr="009D6397">
        <w:rPr>
          <w:rFonts w:ascii="Times New Roman" w:hAnsi="Times New Roman"/>
          <w:color w:val="000000"/>
          <w:sz w:val="24"/>
          <w:lang w:val="ru-RU"/>
        </w:rPr>
        <w:t>Расчетный период составляет с 1 января по 31 декабря 2015 года.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20" w:name="681526328"/>
      <w:bookmarkEnd w:id="119"/>
      <w:r w:rsidRPr="009D6397">
        <w:rPr>
          <w:rFonts w:ascii="Times New Roman" w:hAnsi="Times New Roman"/>
          <w:color w:val="000000"/>
          <w:sz w:val="24"/>
          <w:lang w:val="ru-RU"/>
        </w:rPr>
        <w:t>Должностной оклад в 2015 году составлял 50000 тенге, с 1 января 2016 года составил 60000 тенге.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21" w:name="681526329"/>
      <w:bookmarkEnd w:id="120"/>
      <w:r w:rsidRPr="009D6397">
        <w:rPr>
          <w:rFonts w:ascii="Times New Roman" w:hAnsi="Times New Roman"/>
          <w:color w:val="000000"/>
          <w:sz w:val="24"/>
          <w:lang w:val="ru-RU"/>
        </w:rPr>
        <w:t>Коэффициент 60000/50000=1,2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22" w:name="681526330"/>
      <w:bookmarkEnd w:id="121"/>
      <w:r w:rsidRPr="009D6397">
        <w:rPr>
          <w:rFonts w:ascii="Times New Roman" w:hAnsi="Times New Roman"/>
          <w:color w:val="000000"/>
          <w:sz w:val="24"/>
          <w:lang w:val="ru-RU"/>
        </w:rPr>
        <w:t>Коэффициент повышения применяется к общей сумме начис</w:t>
      </w:r>
      <w:r w:rsidRPr="009D6397">
        <w:rPr>
          <w:rFonts w:ascii="Times New Roman" w:hAnsi="Times New Roman"/>
          <w:color w:val="000000"/>
          <w:sz w:val="24"/>
          <w:lang w:val="ru-RU"/>
        </w:rPr>
        <w:t>ленной заработной платы каждого соответствующего месяца в пределах расчетного периода.</w:t>
      </w:r>
    </w:p>
    <w:tbl>
      <w:tblPr>
        <w:tblW w:w="1192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793"/>
        <w:gridCol w:w="1793"/>
        <w:gridCol w:w="2026"/>
        <w:gridCol w:w="1768"/>
        <w:gridCol w:w="2359"/>
      </w:tblGrid>
      <w:tr w:rsidR="00455EC4" w:rsidRPr="009D6397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bookmarkStart w:id="123" w:name="681526331"/>
            <w:bookmarkEnd w:id="122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Фактически отработанные дни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Pr="009D6397" w:rsidRDefault="00D479A3">
            <w:pPr>
              <w:spacing w:after="0"/>
              <w:rPr>
                <w:lang w:val="ru-RU"/>
              </w:rPr>
            </w:pP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Сумма начи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ленной зарабо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ной платы за о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работанный п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риод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Pr="009D6397" w:rsidRDefault="00D479A3">
            <w:pPr>
              <w:spacing w:after="0"/>
              <w:rPr>
                <w:lang w:val="ru-RU"/>
              </w:rPr>
            </w:pP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Сумма начисленной заработной платы за отработанный пер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 с 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учетом пов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шающего коэфф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циента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Февраль 2015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Март 2015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Апрель 2015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Май 2015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Июнь 2015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Июль 2015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Август 2015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Сентябрь 2015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Октябрь 2015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Ноябрь 2015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Декабрь </w:t>
            </w:r>
            <w:r>
              <w:rPr>
                <w:rFonts w:ascii="Times New Roman" w:hAnsi="Times New Roman"/>
                <w:color w:val="000000"/>
                <w:sz w:val="24"/>
              </w:rPr>
              <w:t>2015 года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245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600000,0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455EC4">
            <w:pPr>
              <w:spacing w:after="0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720000,0</w:t>
            </w:r>
          </w:p>
        </w:tc>
      </w:tr>
    </w:tbl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24" w:name="681526332"/>
      <w:bookmarkEnd w:id="123"/>
      <w:r w:rsidRPr="009D6397">
        <w:rPr>
          <w:rFonts w:ascii="Times New Roman" w:hAnsi="Times New Roman"/>
          <w:color w:val="000000"/>
          <w:sz w:val="24"/>
          <w:lang w:val="ru-RU"/>
        </w:rPr>
        <w:t>720000,0/245 (рабочих дней) = 2938,8 тенге (средний дневной заработок).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25" w:name="681526333"/>
      <w:bookmarkEnd w:id="124"/>
      <w:r w:rsidRPr="009D6397">
        <w:rPr>
          <w:rFonts w:ascii="Times New Roman" w:hAnsi="Times New Roman"/>
          <w:color w:val="000000"/>
          <w:sz w:val="24"/>
          <w:lang w:val="ru-RU"/>
        </w:rPr>
        <w:t>2938,8*15= 44082,0 тенге (средняя заработная плата на период события).</w:t>
      </w:r>
    </w:p>
    <w:p w:rsidR="00455EC4" w:rsidRDefault="00D479A3">
      <w:pPr>
        <w:spacing w:before="120" w:after="120" w:line="240" w:lineRule="auto"/>
        <w:ind w:firstLine="500"/>
        <w:jc w:val="both"/>
      </w:pPr>
      <w:bookmarkStart w:id="126" w:name="681526334"/>
      <w:bookmarkEnd w:id="125"/>
      <w:proofErr w:type="spellStart"/>
      <w:proofErr w:type="gramStart"/>
      <w:r>
        <w:rPr>
          <w:rFonts w:ascii="Times New Roman" w:hAnsi="Times New Roman"/>
          <w:color w:val="000000"/>
          <w:sz w:val="24"/>
        </w:rPr>
        <w:t>Пример</w:t>
      </w:r>
      <w:proofErr w:type="spellEnd"/>
      <w:r>
        <w:rPr>
          <w:rFonts w:ascii="Times New Roman" w:hAnsi="Times New Roman"/>
          <w:color w:val="000000"/>
          <w:sz w:val="24"/>
        </w:rPr>
        <w:t xml:space="preserve"> 3.</w:t>
      </w:r>
      <w:proofErr w:type="gramEnd"/>
    </w:p>
    <w:tbl>
      <w:tblPr>
        <w:tblW w:w="1266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9739"/>
      </w:tblGrid>
      <w:tr w:rsidR="00455EC4" w:rsidRPr="009D6397">
        <w:trPr>
          <w:trHeight w:val="15"/>
          <w:tblCellSpacing w:w="0" w:type="auto"/>
        </w:trPr>
        <w:tc>
          <w:tcPr>
            <w:tcW w:w="1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Pr="009D6397" w:rsidRDefault="00D479A3">
            <w:pPr>
              <w:spacing w:after="0"/>
              <w:rPr>
                <w:lang w:val="ru-RU"/>
              </w:rPr>
            </w:pPr>
            <w:bookmarkStart w:id="127" w:name="681526335"/>
            <w:bookmarkEnd w:id="126"/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Если повышение произошло в период 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события, часть средней заработной платы исчисляе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ся с учетом коэффициента повышения </w:t>
            </w:r>
            <w:proofErr w:type="gramStart"/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с даты повышения</w:t>
            </w:r>
            <w:proofErr w:type="gramEnd"/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должностного оклада (ставки) до окончания указанного периода.</w:t>
            </w:r>
          </w:p>
        </w:tc>
      </w:tr>
    </w:tbl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28" w:name="681526336"/>
      <w:bookmarkEnd w:id="127"/>
      <w:r w:rsidRPr="009D6397">
        <w:rPr>
          <w:color w:val="000000"/>
          <w:sz w:val="24"/>
          <w:lang w:val="ru-RU"/>
        </w:rPr>
        <w:t>В организации пятидневная 40-часовая рабочая неделя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29" w:name="681526337"/>
      <w:bookmarkEnd w:id="128"/>
      <w:r w:rsidRPr="009D6397">
        <w:rPr>
          <w:color w:val="000000"/>
          <w:sz w:val="24"/>
          <w:lang w:val="ru-RU"/>
        </w:rPr>
        <w:t xml:space="preserve">Работнику предоставлен оплачиваемый </w:t>
      </w:r>
      <w:r w:rsidRPr="009D6397">
        <w:rPr>
          <w:color w:val="000000"/>
          <w:sz w:val="24"/>
          <w:lang w:val="ru-RU"/>
        </w:rPr>
        <w:t>трудовой отпуск с 20 января по 15 февраля 2016 года (19 рабочих дней).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30" w:name="681526338"/>
      <w:bookmarkEnd w:id="129"/>
      <w:r w:rsidRPr="009D6397">
        <w:rPr>
          <w:rFonts w:ascii="Times New Roman" w:hAnsi="Times New Roman"/>
          <w:color w:val="000000"/>
          <w:sz w:val="24"/>
          <w:lang w:val="ru-RU"/>
        </w:rPr>
        <w:t>Расчетный период составляет с 1 января по 31 декабря 2015 года.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31" w:name="681526339"/>
      <w:bookmarkEnd w:id="130"/>
      <w:r w:rsidRPr="009D6397">
        <w:rPr>
          <w:rFonts w:ascii="Times New Roman" w:hAnsi="Times New Roman"/>
          <w:color w:val="000000"/>
          <w:sz w:val="24"/>
          <w:lang w:val="ru-RU"/>
        </w:rPr>
        <w:t>Должностной оклад в 2015 году составлял 50000 тенге, повышение произошло 25 янв</w:t>
      </w:r>
      <w:r w:rsidRPr="009D6397">
        <w:rPr>
          <w:rFonts w:ascii="Times New Roman" w:hAnsi="Times New Roman"/>
          <w:color w:val="000000"/>
          <w:sz w:val="24"/>
          <w:lang w:val="ru-RU"/>
        </w:rPr>
        <w:t>а</w:t>
      </w:r>
      <w:r w:rsidRPr="009D6397">
        <w:rPr>
          <w:rFonts w:ascii="Times New Roman" w:hAnsi="Times New Roman"/>
          <w:color w:val="000000"/>
          <w:sz w:val="24"/>
          <w:lang w:val="ru-RU"/>
        </w:rPr>
        <w:t>ря 2016 года 60000 тенге.</w:t>
      </w:r>
    </w:p>
    <w:p w:rsidR="00455EC4" w:rsidRDefault="00D479A3">
      <w:pPr>
        <w:spacing w:before="120" w:after="120" w:line="240" w:lineRule="auto"/>
        <w:ind w:firstLine="500"/>
        <w:jc w:val="both"/>
      </w:pPr>
      <w:bookmarkStart w:id="132" w:name="681526340"/>
      <w:bookmarkEnd w:id="131"/>
      <w:proofErr w:type="spellStart"/>
      <w:r>
        <w:rPr>
          <w:rFonts w:ascii="Times New Roman" w:hAnsi="Times New Roman"/>
          <w:color w:val="000000"/>
          <w:sz w:val="24"/>
        </w:rPr>
        <w:t>Коэффициент</w:t>
      </w:r>
      <w:proofErr w:type="spellEnd"/>
      <w:r>
        <w:rPr>
          <w:rFonts w:ascii="Times New Roman" w:hAnsi="Times New Roman"/>
          <w:color w:val="000000"/>
          <w:sz w:val="24"/>
        </w:rPr>
        <w:t xml:space="preserve"> 600</w:t>
      </w:r>
      <w:r>
        <w:rPr>
          <w:rFonts w:ascii="Times New Roman" w:hAnsi="Times New Roman"/>
          <w:color w:val="000000"/>
          <w:sz w:val="24"/>
        </w:rPr>
        <w:t>00/50000=1</w:t>
      </w:r>
      <w:proofErr w:type="gramStart"/>
      <w:r>
        <w:rPr>
          <w:rFonts w:ascii="Times New Roman" w:hAnsi="Times New Roman"/>
          <w:color w:val="000000"/>
          <w:sz w:val="24"/>
        </w:rPr>
        <w:t>,2</w:t>
      </w:r>
      <w:proofErr w:type="gramEnd"/>
    </w:p>
    <w:tbl>
      <w:tblPr>
        <w:tblW w:w="672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489"/>
        <w:gridCol w:w="1850"/>
        <w:gridCol w:w="2381"/>
      </w:tblGrid>
      <w:tr w:rsidR="00455EC4" w:rsidRPr="009D6397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bookmarkStart w:id="133" w:name="681526341"/>
            <w:bookmarkEnd w:id="132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Фактически отработанные дни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Pr="009D6397" w:rsidRDefault="00D479A3">
            <w:pPr>
              <w:spacing w:after="0"/>
              <w:rPr>
                <w:lang w:val="ru-RU"/>
              </w:rPr>
            </w:pP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Сумма начисленной заработной платы за отработанный пер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од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Февраль 2015 года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Март 2015 года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Апрель 2015 года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Май 2015 года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2015 года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Июль 2015 года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Август 2015 года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Сентябрь 2015 года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Октябрь 2015 года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Ноябрь 2015 года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Декабрь 2015 года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600000,0</w:t>
            </w:r>
          </w:p>
        </w:tc>
      </w:tr>
    </w:tbl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34" w:name="681526342"/>
      <w:bookmarkEnd w:id="133"/>
      <w:r w:rsidRPr="009D6397">
        <w:rPr>
          <w:rFonts w:ascii="Times New Roman" w:hAnsi="Times New Roman"/>
          <w:color w:val="000000"/>
          <w:sz w:val="24"/>
          <w:lang w:val="ru-RU"/>
        </w:rPr>
        <w:t>600000,0/245 (рабочих дней) =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 2449,0 тенге (средний дневной заработок).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35" w:name="681526343"/>
      <w:bookmarkEnd w:id="134"/>
      <w:r w:rsidRPr="009D6397">
        <w:rPr>
          <w:rFonts w:ascii="Times New Roman" w:hAnsi="Times New Roman"/>
          <w:color w:val="000000"/>
          <w:sz w:val="24"/>
          <w:lang w:val="ru-RU"/>
        </w:rPr>
        <w:t>2449*19=46531,0 тенге (средняя заработная плата на период события).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36" w:name="681526344"/>
      <w:bookmarkEnd w:id="135"/>
      <w:r w:rsidRPr="009D6397">
        <w:rPr>
          <w:rFonts w:ascii="Times New Roman" w:hAnsi="Times New Roman"/>
          <w:color w:val="000000"/>
          <w:sz w:val="24"/>
          <w:lang w:val="ru-RU"/>
        </w:rPr>
        <w:t xml:space="preserve">В данном случае коэффициент повышения применяется </w:t>
      </w:r>
      <w:proofErr w:type="gramStart"/>
      <w:r w:rsidRPr="009D6397">
        <w:rPr>
          <w:rFonts w:ascii="Times New Roman" w:hAnsi="Times New Roman"/>
          <w:color w:val="000000"/>
          <w:sz w:val="24"/>
          <w:lang w:val="ru-RU"/>
        </w:rPr>
        <w:t>с даты повышения</w:t>
      </w:r>
      <w:proofErr w:type="gramEnd"/>
      <w:r w:rsidRPr="009D6397">
        <w:rPr>
          <w:rFonts w:ascii="Times New Roman" w:hAnsi="Times New Roman"/>
          <w:color w:val="000000"/>
          <w:sz w:val="24"/>
          <w:lang w:val="ru-RU"/>
        </w:rPr>
        <w:t xml:space="preserve"> должностн</w:t>
      </w:r>
      <w:r w:rsidRPr="009D6397">
        <w:rPr>
          <w:rFonts w:ascii="Times New Roman" w:hAnsi="Times New Roman"/>
          <w:color w:val="000000"/>
          <w:sz w:val="24"/>
          <w:lang w:val="ru-RU"/>
        </w:rPr>
        <w:t>о</w:t>
      </w:r>
      <w:r w:rsidRPr="009D6397">
        <w:rPr>
          <w:rFonts w:ascii="Times New Roman" w:hAnsi="Times New Roman"/>
          <w:color w:val="000000"/>
          <w:sz w:val="24"/>
          <w:lang w:val="ru-RU"/>
        </w:rPr>
        <w:t>го оклада (ставки) до окончания периода события путем перерасчета ср</w:t>
      </w:r>
      <w:r w:rsidRPr="009D6397">
        <w:rPr>
          <w:rFonts w:ascii="Times New Roman" w:hAnsi="Times New Roman"/>
          <w:color w:val="000000"/>
          <w:sz w:val="24"/>
          <w:lang w:val="ru-RU"/>
        </w:rPr>
        <w:t>едней заработной платы.</w:t>
      </w:r>
    </w:p>
    <w:tbl>
      <w:tblPr>
        <w:tblW w:w="1126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844"/>
        <w:gridCol w:w="1756"/>
        <w:gridCol w:w="1954"/>
        <w:gridCol w:w="1636"/>
        <w:gridCol w:w="2549"/>
      </w:tblGrid>
      <w:tr w:rsidR="00455EC4" w:rsidRPr="009D6397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bookmarkStart w:id="137" w:name="681526345"/>
            <w:bookmarkEnd w:id="136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Фактически отработанные дни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Pr="009D6397" w:rsidRDefault="00D479A3">
            <w:pPr>
              <w:spacing w:after="0"/>
              <w:rPr>
                <w:lang w:val="ru-RU"/>
              </w:rPr>
            </w:pP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Сумма начи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ленной зарабо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ной платы за отработанный период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Pr="009D6397" w:rsidRDefault="00D479A3">
            <w:pPr>
              <w:spacing w:after="0"/>
              <w:rPr>
                <w:lang w:val="ru-RU"/>
              </w:rPr>
            </w:pP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Сумма начисленной заработной платы за отработанный период с учетом повыша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щего коэффициента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Февраль 2015 года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Март 2015 года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Апрель 2015 года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Май 2015 года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Июнь 2015 года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Июль 2015 года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Август 2015 года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Сентябрь 2015 года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Октябрь 2015 года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Ноябрь 2015 года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Декабрь 2015 года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600000,0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455EC4">
            <w:pPr>
              <w:spacing w:after="0"/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720000,0</w:t>
            </w:r>
          </w:p>
        </w:tc>
      </w:tr>
    </w:tbl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38" w:name="681526346"/>
      <w:bookmarkEnd w:id="137"/>
      <w:r w:rsidRPr="009D6397">
        <w:rPr>
          <w:rFonts w:ascii="Times New Roman" w:hAnsi="Times New Roman"/>
          <w:color w:val="000000"/>
          <w:sz w:val="24"/>
          <w:lang w:val="ru-RU"/>
        </w:rPr>
        <w:t>720000,0/245 (рабочих дней) = 2939,0 тенге (средний дневной заработок с учетом пов</w:t>
      </w:r>
      <w:r w:rsidRPr="009D6397">
        <w:rPr>
          <w:rFonts w:ascii="Times New Roman" w:hAnsi="Times New Roman"/>
          <w:color w:val="000000"/>
          <w:sz w:val="24"/>
          <w:lang w:val="ru-RU"/>
        </w:rPr>
        <w:t>ы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шающего </w:t>
      </w:r>
      <w:proofErr w:type="spellStart"/>
      <w:r w:rsidRPr="009D6397">
        <w:rPr>
          <w:rFonts w:ascii="Times New Roman" w:hAnsi="Times New Roman"/>
          <w:color w:val="000000"/>
          <w:sz w:val="24"/>
          <w:lang w:val="ru-RU"/>
        </w:rPr>
        <w:t>коэфициента</w:t>
      </w:r>
      <w:proofErr w:type="spellEnd"/>
      <w:r w:rsidRPr="009D6397">
        <w:rPr>
          <w:rFonts w:ascii="Times New Roman" w:hAnsi="Times New Roman"/>
          <w:color w:val="000000"/>
          <w:sz w:val="24"/>
          <w:lang w:val="ru-RU"/>
        </w:rPr>
        <w:t>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39" w:name="681526347"/>
      <w:bookmarkEnd w:id="138"/>
      <w:r w:rsidRPr="009D6397">
        <w:rPr>
          <w:rFonts w:ascii="Times New Roman" w:hAnsi="Times New Roman"/>
          <w:color w:val="000000"/>
          <w:sz w:val="24"/>
          <w:lang w:val="ru-RU"/>
        </w:rPr>
        <w:t>(с 20 января по 24 января 2016 года - 3 рабочих дня)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40" w:name="681526348"/>
      <w:bookmarkEnd w:id="139"/>
      <w:r w:rsidRPr="009D6397">
        <w:rPr>
          <w:rFonts w:ascii="Times New Roman" w:hAnsi="Times New Roman"/>
          <w:color w:val="000000"/>
          <w:sz w:val="24"/>
          <w:lang w:val="ru-RU"/>
        </w:rPr>
        <w:t>(с 25 января по 15 февраля 2016 года - 16 рабочих дней)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41" w:name="681526349"/>
      <w:bookmarkEnd w:id="140"/>
      <w:r w:rsidRPr="009D6397">
        <w:rPr>
          <w:rFonts w:ascii="Times New Roman" w:hAnsi="Times New Roman"/>
          <w:color w:val="000000"/>
          <w:sz w:val="24"/>
          <w:lang w:val="ru-RU"/>
        </w:rPr>
        <w:t>3*2449=7347 тенге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42" w:name="681526350"/>
      <w:bookmarkEnd w:id="141"/>
      <w:r w:rsidRPr="009D6397">
        <w:rPr>
          <w:rFonts w:ascii="Times New Roman" w:hAnsi="Times New Roman"/>
          <w:color w:val="000000"/>
          <w:sz w:val="24"/>
          <w:lang w:val="ru-RU"/>
        </w:rPr>
        <w:t xml:space="preserve">16*2939=47024 </w:t>
      </w:r>
      <w:r w:rsidRPr="009D6397">
        <w:rPr>
          <w:rFonts w:ascii="Times New Roman" w:hAnsi="Times New Roman"/>
          <w:color w:val="000000"/>
          <w:sz w:val="24"/>
          <w:lang w:val="ru-RU"/>
        </w:rPr>
        <w:t>тенге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43" w:name="681526351"/>
      <w:bookmarkEnd w:id="142"/>
      <w:r w:rsidRPr="009D6397">
        <w:rPr>
          <w:rFonts w:ascii="Times New Roman" w:hAnsi="Times New Roman"/>
          <w:color w:val="000000"/>
          <w:sz w:val="24"/>
          <w:lang w:val="ru-RU"/>
        </w:rPr>
        <w:t>Итого: 54371 тенге (средняя заработная плата на период события с учетом повышающ</w:t>
      </w:r>
      <w:r w:rsidRPr="009D6397">
        <w:rPr>
          <w:rFonts w:ascii="Times New Roman" w:hAnsi="Times New Roman"/>
          <w:color w:val="000000"/>
          <w:sz w:val="24"/>
          <w:lang w:val="ru-RU"/>
        </w:rPr>
        <w:t>е</w:t>
      </w:r>
      <w:r w:rsidRPr="009D6397">
        <w:rPr>
          <w:rFonts w:ascii="Times New Roman" w:hAnsi="Times New Roman"/>
          <w:color w:val="000000"/>
          <w:sz w:val="24"/>
          <w:lang w:val="ru-RU"/>
        </w:rPr>
        <w:t>го коэффициента).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44" w:name="681526352"/>
      <w:bookmarkEnd w:id="143"/>
      <w:r w:rsidRPr="009D6397">
        <w:rPr>
          <w:rFonts w:ascii="Times New Roman" w:hAnsi="Times New Roman"/>
          <w:color w:val="000000"/>
          <w:sz w:val="24"/>
          <w:lang w:val="ru-RU"/>
        </w:rPr>
        <w:t>Разница перерасчета составляет 54371,0 - 46531,0 = 7840,0 тенге</w:t>
      </w:r>
    </w:p>
    <w:p w:rsidR="00455EC4" w:rsidRPr="009D6397" w:rsidRDefault="00D479A3">
      <w:pPr>
        <w:spacing w:before="120" w:after="120" w:line="240" w:lineRule="auto"/>
        <w:jc w:val="center"/>
        <w:rPr>
          <w:lang w:val="ru-RU"/>
        </w:rPr>
      </w:pPr>
      <w:bookmarkStart w:id="145" w:name="681526353"/>
      <w:bookmarkEnd w:id="144"/>
      <w:r w:rsidRPr="009D6397">
        <w:rPr>
          <w:rFonts w:ascii="Times New Roman" w:hAnsi="Times New Roman"/>
          <w:b/>
          <w:color w:val="000000"/>
          <w:sz w:val="24"/>
          <w:lang w:val="ru-RU"/>
        </w:rPr>
        <w:t>4. Порядок учета годовой премии, при исчислении средней заработной платы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46" w:name="681526354"/>
      <w:bookmarkEnd w:id="145"/>
      <w:r w:rsidRPr="009D6397">
        <w:rPr>
          <w:rFonts w:ascii="Times New Roman" w:hAnsi="Times New Roman"/>
          <w:color w:val="000000"/>
          <w:sz w:val="24"/>
          <w:lang w:val="ru-RU"/>
        </w:rPr>
        <w:t xml:space="preserve">Годовые </w:t>
      </w:r>
      <w:r w:rsidRPr="009D6397">
        <w:rPr>
          <w:rFonts w:ascii="Times New Roman" w:hAnsi="Times New Roman"/>
          <w:color w:val="000000"/>
          <w:sz w:val="24"/>
          <w:lang w:val="ru-RU"/>
        </w:rPr>
        <w:t>премии, вознаграждения, выплачиваемые по итогам работы за год, при подсч</w:t>
      </w:r>
      <w:r w:rsidRPr="009D6397">
        <w:rPr>
          <w:rFonts w:ascii="Times New Roman" w:hAnsi="Times New Roman"/>
          <w:color w:val="000000"/>
          <w:sz w:val="24"/>
          <w:lang w:val="ru-RU"/>
        </w:rPr>
        <w:t>е</w:t>
      </w:r>
      <w:r w:rsidRPr="009D6397">
        <w:rPr>
          <w:rFonts w:ascii="Times New Roman" w:hAnsi="Times New Roman"/>
          <w:color w:val="000000"/>
          <w:sz w:val="24"/>
          <w:lang w:val="ru-RU"/>
        </w:rPr>
        <w:t>те средней заработной платы учитываются с момента фактической выплаты в размере 1/12 за каждый месяц, предшествующий месяцу фактической выплаты годовой премии, вознагра</w:t>
      </w:r>
      <w:r w:rsidRPr="009D6397">
        <w:rPr>
          <w:rFonts w:ascii="Times New Roman" w:hAnsi="Times New Roman"/>
          <w:color w:val="000000"/>
          <w:sz w:val="24"/>
          <w:lang w:val="ru-RU"/>
        </w:rPr>
        <w:t>ж</w:t>
      </w:r>
      <w:r w:rsidRPr="009D6397">
        <w:rPr>
          <w:rFonts w:ascii="Times New Roman" w:hAnsi="Times New Roman"/>
          <w:color w:val="000000"/>
          <w:sz w:val="24"/>
          <w:lang w:val="ru-RU"/>
        </w:rPr>
        <w:t>дения в предел</w:t>
      </w:r>
      <w:r w:rsidRPr="009D6397">
        <w:rPr>
          <w:rFonts w:ascii="Times New Roman" w:hAnsi="Times New Roman"/>
          <w:color w:val="000000"/>
          <w:sz w:val="24"/>
          <w:lang w:val="ru-RU"/>
        </w:rPr>
        <w:t>ах расчетного периода.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47" w:name="681526355"/>
      <w:bookmarkEnd w:id="146"/>
      <w:r w:rsidRPr="009D6397">
        <w:rPr>
          <w:rFonts w:ascii="Times New Roman" w:hAnsi="Times New Roman"/>
          <w:color w:val="000000"/>
          <w:sz w:val="24"/>
          <w:lang w:val="ru-RU"/>
        </w:rPr>
        <w:t>В тех случаях, когда время, приходящееся на расчетный период, отработано не полн</w:t>
      </w:r>
      <w:r w:rsidRPr="009D6397">
        <w:rPr>
          <w:rFonts w:ascii="Times New Roman" w:hAnsi="Times New Roman"/>
          <w:color w:val="000000"/>
          <w:sz w:val="24"/>
          <w:lang w:val="ru-RU"/>
        </w:rPr>
        <w:t>о</w:t>
      </w:r>
      <w:r w:rsidRPr="009D6397">
        <w:rPr>
          <w:rFonts w:ascii="Times New Roman" w:hAnsi="Times New Roman"/>
          <w:color w:val="000000"/>
          <w:sz w:val="24"/>
          <w:lang w:val="ru-RU"/>
        </w:rPr>
        <w:t>стью, премии, вознаграждения учитываются при подсчете среднего заработка пропорци</w:t>
      </w:r>
      <w:r w:rsidRPr="009D6397">
        <w:rPr>
          <w:rFonts w:ascii="Times New Roman" w:hAnsi="Times New Roman"/>
          <w:color w:val="000000"/>
          <w:sz w:val="24"/>
          <w:lang w:val="ru-RU"/>
        </w:rPr>
        <w:t>о</w:t>
      </w:r>
      <w:r w:rsidRPr="009D6397">
        <w:rPr>
          <w:rFonts w:ascii="Times New Roman" w:hAnsi="Times New Roman"/>
          <w:color w:val="000000"/>
          <w:sz w:val="24"/>
          <w:lang w:val="ru-RU"/>
        </w:rPr>
        <w:t>нально отработанному времени в расчетном периоде и учитываются с момен</w:t>
      </w:r>
      <w:r w:rsidRPr="009D6397">
        <w:rPr>
          <w:rFonts w:ascii="Times New Roman" w:hAnsi="Times New Roman"/>
          <w:color w:val="000000"/>
          <w:sz w:val="24"/>
          <w:lang w:val="ru-RU"/>
        </w:rPr>
        <w:t>та фактической выплаты.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48" w:name="681526356"/>
      <w:bookmarkEnd w:id="147"/>
      <w:r w:rsidRPr="009D6397">
        <w:rPr>
          <w:rFonts w:ascii="Times New Roman" w:hAnsi="Times New Roman"/>
          <w:color w:val="000000"/>
          <w:sz w:val="24"/>
          <w:lang w:val="ru-RU"/>
        </w:rPr>
        <w:t>Если событие наступает до выплаты годовой премии и вознаграждения по итогам раб</w:t>
      </w:r>
      <w:r w:rsidRPr="009D6397">
        <w:rPr>
          <w:rFonts w:ascii="Times New Roman" w:hAnsi="Times New Roman"/>
          <w:color w:val="000000"/>
          <w:sz w:val="24"/>
          <w:lang w:val="ru-RU"/>
        </w:rPr>
        <w:t>о</w:t>
      </w:r>
      <w:r w:rsidRPr="009D6397">
        <w:rPr>
          <w:rFonts w:ascii="Times New Roman" w:hAnsi="Times New Roman"/>
          <w:color w:val="000000"/>
          <w:sz w:val="24"/>
          <w:lang w:val="ru-RU"/>
        </w:rPr>
        <w:t>ты за год, то средняя заработная плата будет исчислена без учета годовой премии. В посл</w:t>
      </w:r>
      <w:r w:rsidRPr="009D6397">
        <w:rPr>
          <w:rFonts w:ascii="Times New Roman" w:hAnsi="Times New Roman"/>
          <w:color w:val="000000"/>
          <w:sz w:val="24"/>
          <w:lang w:val="ru-RU"/>
        </w:rPr>
        <w:t>е</w:t>
      </w:r>
      <w:r w:rsidRPr="009D6397">
        <w:rPr>
          <w:rFonts w:ascii="Times New Roman" w:hAnsi="Times New Roman"/>
          <w:color w:val="000000"/>
          <w:sz w:val="24"/>
          <w:lang w:val="ru-RU"/>
        </w:rPr>
        <w:t>дующем - после начисления и выплаты годовой премии и вознагражде</w:t>
      </w:r>
      <w:r w:rsidRPr="009D6397">
        <w:rPr>
          <w:rFonts w:ascii="Times New Roman" w:hAnsi="Times New Roman"/>
          <w:color w:val="000000"/>
          <w:sz w:val="24"/>
          <w:lang w:val="ru-RU"/>
        </w:rPr>
        <w:t>ния по итогам работы за прошлый год пересчет выплаченной или сохраненной в период события средней зарабо</w:t>
      </w:r>
      <w:r w:rsidRPr="009D6397">
        <w:rPr>
          <w:rFonts w:ascii="Times New Roman" w:hAnsi="Times New Roman"/>
          <w:color w:val="000000"/>
          <w:sz w:val="24"/>
          <w:lang w:val="ru-RU"/>
        </w:rPr>
        <w:t>т</w:t>
      </w:r>
      <w:r w:rsidRPr="009D6397">
        <w:rPr>
          <w:rFonts w:ascii="Times New Roman" w:hAnsi="Times New Roman"/>
          <w:color w:val="000000"/>
          <w:sz w:val="24"/>
          <w:lang w:val="ru-RU"/>
        </w:rPr>
        <w:t>ной платы производиться не будет.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49" w:name="681526357"/>
      <w:bookmarkEnd w:id="148"/>
      <w:r w:rsidRPr="009D6397">
        <w:rPr>
          <w:color w:val="000000"/>
          <w:sz w:val="24"/>
          <w:lang w:val="ru-RU"/>
        </w:rPr>
        <w:t>В случае если событие происходит после выплаты годовой премии и вознаграждения по итогам работы за прошлый год – сред</w:t>
      </w:r>
      <w:r w:rsidRPr="009D6397">
        <w:rPr>
          <w:color w:val="000000"/>
          <w:sz w:val="24"/>
          <w:lang w:val="ru-RU"/>
        </w:rPr>
        <w:t>няя заработная плата исчисляется с учетом годовой премии согласно вышеуказанного (учитываются с момента фактической выплаты в размере 1/12 за каждый месяц, предшествующий месяцу фактической выплаты годовой премии, во</w:t>
      </w:r>
      <w:r w:rsidRPr="009D6397">
        <w:rPr>
          <w:color w:val="000000"/>
          <w:sz w:val="24"/>
          <w:lang w:val="ru-RU"/>
        </w:rPr>
        <w:t>з</w:t>
      </w:r>
      <w:r w:rsidRPr="009D6397">
        <w:rPr>
          <w:color w:val="000000"/>
          <w:sz w:val="24"/>
          <w:lang w:val="ru-RU"/>
        </w:rPr>
        <w:t>награждения в пределах расчетного перио</w:t>
      </w:r>
      <w:r w:rsidRPr="009D6397">
        <w:rPr>
          <w:color w:val="000000"/>
          <w:sz w:val="24"/>
          <w:lang w:val="ru-RU"/>
        </w:rPr>
        <w:t>да).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50" w:name="681526358"/>
      <w:bookmarkEnd w:id="149"/>
      <w:proofErr w:type="gramStart"/>
      <w:r w:rsidRPr="009D6397">
        <w:rPr>
          <w:rFonts w:ascii="Times New Roman" w:hAnsi="Times New Roman"/>
          <w:color w:val="000000"/>
          <w:sz w:val="24"/>
          <w:lang w:val="ru-RU"/>
        </w:rPr>
        <w:t xml:space="preserve">Согласно </w:t>
      </w:r>
      <w:hyperlink r:id="rId16">
        <w:r w:rsidRPr="009D6397">
          <w:rPr>
            <w:rFonts w:ascii="Times New Roman" w:hAnsi="Times New Roman"/>
            <w:color w:val="007FCC"/>
            <w:sz w:val="24"/>
            <w:u w:val="single"/>
            <w:lang w:val="ru-RU"/>
          </w:rPr>
          <w:t>постановлению</w:t>
        </w:r>
      </w:hyperlink>
      <w:r w:rsidRPr="009D6397">
        <w:rPr>
          <w:rFonts w:ascii="Times New Roman" w:hAnsi="Times New Roman"/>
          <w:color w:val="000000"/>
          <w:sz w:val="24"/>
          <w:lang w:val="ru-RU"/>
        </w:rPr>
        <w:t xml:space="preserve"> Правительства РК от 31 декабря 2015 года № 1183 «Об утве</w:t>
      </w:r>
      <w:r w:rsidRPr="009D6397">
        <w:rPr>
          <w:rFonts w:ascii="Times New Roman" w:hAnsi="Times New Roman"/>
          <w:color w:val="000000"/>
          <w:sz w:val="24"/>
          <w:lang w:val="ru-RU"/>
        </w:rPr>
        <w:t>р</w:t>
      </w:r>
      <w:r w:rsidRPr="009D6397">
        <w:rPr>
          <w:rFonts w:ascii="Times New Roman" w:hAnsi="Times New Roman"/>
          <w:color w:val="000000"/>
          <w:sz w:val="24"/>
          <w:lang w:val="ru-RU"/>
        </w:rPr>
        <w:t>ждении Типового положения об условиях оплаты труда и премирования руководящих р</w:t>
      </w:r>
      <w:r w:rsidRPr="009D6397">
        <w:rPr>
          <w:rFonts w:ascii="Times New Roman" w:hAnsi="Times New Roman"/>
          <w:color w:val="000000"/>
          <w:sz w:val="24"/>
          <w:lang w:val="ru-RU"/>
        </w:rPr>
        <w:t>а</w:t>
      </w:r>
      <w:r w:rsidRPr="009D6397">
        <w:rPr>
          <w:rFonts w:ascii="Times New Roman" w:hAnsi="Times New Roman"/>
          <w:color w:val="000000"/>
          <w:sz w:val="24"/>
          <w:lang w:val="ru-RU"/>
        </w:rPr>
        <w:t>ботников национальных компани</w:t>
      </w:r>
      <w:r w:rsidRPr="009D6397">
        <w:rPr>
          <w:rFonts w:ascii="Times New Roman" w:hAnsi="Times New Roman"/>
          <w:color w:val="000000"/>
          <w:sz w:val="24"/>
          <w:lang w:val="ru-RU"/>
        </w:rPr>
        <w:t>й, акционерных обществ, контрольные пакеты акций кот</w:t>
      </w:r>
      <w:r w:rsidRPr="009D6397">
        <w:rPr>
          <w:rFonts w:ascii="Times New Roman" w:hAnsi="Times New Roman"/>
          <w:color w:val="000000"/>
          <w:sz w:val="24"/>
          <w:lang w:val="ru-RU"/>
        </w:rPr>
        <w:t>о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рых принадлежат государству» и </w:t>
      </w:r>
      <w:hyperlink r:id="rId17">
        <w:r w:rsidRPr="009D6397">
          <w:rPr>
            <w:rFonts w:ascii="Times New Roman" w:hAnsi="Times New Roman"/>
            <w:color w:val="007FCC"/>
            <w:sz w:val="24"/>
            <w:u w:val="single"/>
            <w:lang w:val="ru-RU"/>
          </w:rPr>
          <w:t>пункта 14</w:t>
        </w:r>
      </w:hyperlink>
      <w:r w:rsidRPr="009D6397">
        <w:rPr>
          <w:rFonts w:ascii="Times New Roman" w:hAnsi="Times New Roman"/>
          <w:color w:val="000000"/>
          <w:sz w:val="24"/>
          <w:lang w:val="ru-RU"/>
        </w:rPr>
        <w:t xml:space="preserve"> Правил при исчислении средней заработной пл</w:t>
      </w:r>
      <w:r w:rsidRPr="009D6397">
        <w:rPr>
          <w:rFonts w:ascii="Times New Roman" w:hAnsi="Times New Roman"/>
          <w:color w:val="000000"/>
          <w:sz w:val="24"/>
          <w:lang w:val="ru-RU"/>
        </w:rPr>
        <w:t>а</w:t>
      </w:r>
      <w:r w:rsidRPr="009D6397">
        <w:rPr>
          <w:rFonts w:ascii="Times New Roman" w:hAnsi="Times New Roman"/>
          <w:color w:val="000000"/>
          <w:sz w:val="24"/>
          <w:lang w:val="ru-RU"/>
        </w:rPr>
        <w:t>ты годовые премии руководящих работников национальных ко</w:t>
      </w:r>
      <w:r w:rsidRPr="009D6397">
        <w:rPr>
          <w:rFonts w:ascii="Times New Roman" w:hAnsi="Times New Roman"/>
          <w:color w:val="000000"/>
          <w:sz w:val="24"/>
          <w:lang w:val="ru-RU"/>
        </w:rPr>
        <w:t>мпаний, акционерных о</w:t>
      </w:r>
      <w:r w:rsidRPr="009D6397">
        <w:rPr>
          <w:rFonts w:ascii="Times New Roman" w:hAnsi="Times New Roman"/>
          <w:color w:val="000000"/>
          <w:sz w:val="24"/>
          <w:lang w:val="ru-RU"/>
        </w:rPr>
        <w:t>б</w:t>
      </w:r>
      <w:r w:rsidRPr="009D6397">
        <w:rPr>
          <w:rFonts w:ascii="Times New Roman" w:hAnsi="Times New Roman"/>
          <w:color w:val="000000"/>
          <w:sz w:val="24"/>
          <w:lang w:val="ru-RU"/>
        </w:rPr>
        <w:t>ществ, контрольные пакеты акций которых принадлежат государству не учитываются.</w:t>
      </w:r>
      <w:proofErr w:type="gramEnd"/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51" w:name="681526359"/>
      <w:bookmarkEnd w:id="150"/>
      <w:r w:rsidRPr="009D6397">
        <w:rPr>
          <w:rFonts w:ascii="Times New Roman" w:hAnsi="Times New Roman"/>
          <w:color w:val="000000"/>
          <w:sz w:val="24"/>
          <w:lang w:val="ru-RU"/>
        </w:rPr>
        <w:t>Пример 1. Работник работает в компании весь 2014 год.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52" w:name="681526360"/>
      <w:bookmarkEnd w:id="151"/>
      <w:r w:rsidRPr="009D6397">
        <w:rPr>
          <w:rFonts w:ascii="Times New Roman" w:hAnsi="Times New Roman"/>
          <w:color w:val="000000"/>
          <w:sz w:val="24"/>
          <w:lang w:val="ru-RU"/>
        </w:rPr>
        <w:t>Годовая премия за 2014 год выдана в апреле 2015 года в размере 100000 тенге, в отпуск работник выход</w:t>
      </w:r>
      <w:r w:rsidRPr="009D6397">
        <w:rPr>
          <w:rFonts w:ascii="Times New Roman" w:hAnsi="Times New Roman"/>
          <w:color w:val="000000"/>
          <w:sz w:val="24"/>
          <w:lang w:val="ru-RU"/>
        </w:rPr>
        <w:t>ит с 20 декабря 2015 года по 20 января 2016 года.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53" w:name="681526361"/>
      <w:bookmarkEnd w:id="152"/>
      <w:r w:rsidRPr="009D6397">
        <w:rPr>
          <w:rFonts w:ascii="Times New Roman" w:hAnsi="Times New Roman"/>
          <w:color w:val="000000"/>
          <w:sz w:val="24"/>
          <w:lang w:val="ru-RU"/>
        </w:rPr>
        <w:t>Расчетный период: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54" w:name="681526362"/>
      <w:bookmarkEnd w:id="153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Декабря 2014 года - 8333,4 тенге;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55" w:name="681526363"/>
      <w:bookmarkEnd w:id="154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Январь 2015 года - 8333,4 тенге;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56" w:name="681526364"/>
      <w:bookmarkEnd w:id="155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Февраль 2015 года - 8333,4 тенге;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57" w:name="681526365"/>
      <w:bookmarkEnd w:id="156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Март 2015 года - 8333,4 тенге;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58" w:name="681526366"/>
      <w:bookmarkEnd w:id="157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Апрель 2015 года - 8333,4 тенге.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59" w:name="681526367"/>
      <w:bookmarkEnd w:id="158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Май 2015 го</w:t>
      </w:r>
      <w:r w:rsidRPr="009D6397">
        <w:rPr>
          <w:color w:val="000000"/>
          <w:sz w:val="24"/>
          <w:lang w:val="ru-RU"/>
        </w:rPr>
        <w:t>да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60" w:name="681526368"/>
      <w:bookmarkEnd w:id="159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Июнь 2015 года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61" w:name="681526369"/>
      <w:bookmarkEnd w:id="160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Июль 2015 года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62" w:name="681526370"/>
      <w:bookmarkEnd w:id="161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Август 2015 года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63" w:name="681526371"/>
      <w:bookmarkEnd w:id="162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Сентябрь 2015 года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64" w:name="681526372"/>
      <w:bookmarkEnd w:id="163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Октябрь 2015 года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65" w:name="681526373"/>
      <w:bookmarkEnd w:id="164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Ноябрь 2015 года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66" w:name="681526374"/>
      <w:bookmarkEnd w:id="165"/>
      <w:r w:rsidRPr="009D6397">
        <w:rPr>
          <w:rFonts w:ascii="Times New Roman" w:hAnsi="Times New Roman"/>
          <w:color w:val="000000"/>
          <w:sz w:val="24"/>
          <w:lang w:val="ru-RU"/>
        </w:rPr>
        <w:t>Годовая премия 1/12 (100000/12= 8333,4 тенге за каждый месяц в пределах расчетного периода и учитываются с момента фактической выплаты).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67" w:name="681526375"/>
      <w:bookmarkEnd w:id="166"/>
      <w:r w:rsidRPr="009D6397">
        <w:rPr>
          <w:rFonts w:ascii="Times New Roman" w:hAnsi="Times New Roman"/>
          <w:color w:val="000000"/>
          <w:sz w:val="24"/>
          <w:lang w:val="ru-RU"/>
        </w:rPr>
        <w:t>Пример 2. Работник работает в компании весь 2014 год.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68" w:name="681526376"/>
      <w:bookmarkEnd w:id="167"/>
      <w:r w:rsidRPr="009D6397">
        <w:rPr>
          <w:rFonts w:ascii="Times New Roman" w:hAnsi="Times New Roman"/>
          <w:color w:val="000000"/>
          <w:sz w:val="24"/>
          <w:lang w:val="ru-RU"/>
        </w:rPr>
        <w:t>К примеру, годовая премия за 2014 год выдана в феврале 2015 года в размере 100000 тенге, в отпуск работник выходит в мае 2015 года.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69" w:name="681526377"/>
      <w:bookmarkEnd w:id="168"/>
      <w:r w:rsidRPr="009D6397">
        <w:rPr>
          <w:rFonts w:ascii="Times New Roman" w:hAnsi="Times New Roman"/>
          <w:color w:val="000000"/>
          <w:sz w:val="24"/>
          <w:lang w:val="ru-RU"/>
        </w:rPr>
        <w:t>В июле 2014 года был в отпуске без сохранения заработной платы, в март</w:t>
      </w:r>
      <w:r w:rsidRPr="009D6397">
        <w:rPr>
          <w:rFonts w:ascii="Times New Roman" w:hAnsi="Times New Roman"/>
          <w:color w:val="000000"/>
          <w:sz w:val="24"/>
          <w:lang w:val="ru-RU"/>
        </w:rPr>
        <w:t>е 2015 года временно нетрудоспособен.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70" w:name="681526378"/>
      <w:bookmarkEnd w:id="169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Расчетный период: Премия: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71" w:name="681526379"/>
      <w:bookmarkEnd w:id="170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Май 2014 года - 11111,1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72" w:name="681526380"/>
      <w:bookmarkEnd w:id="171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Июнь 2014 года - 11111,1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73" w:name="681526381"/>
      <w:bookmarkEnd w:id="172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Июль 2014 года -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74" w:name="681526382"/>
      <w:bookmarkEnd w:id="173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Август 2014 года - 11111,1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75" w:name="681526383"/>
      <w:bookmarkEnd w:id="174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Сентябрь 2014 года - 11111,1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76" w:name="681526384"/>
      <w:bookmarkEnd w:id="175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Октябрь 2014 года - 11111,1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77" w:name="681526385"/>
      <w:bookmarkEnd w:id="176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Ноябрь 2014 года - 11111,1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78" w:name="681526386"/>
      <w:bookmarkEnd w:id="177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Декабрь 2014 года - 11111,1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79" w:name="681526387"/>
      <w:bookmarkEnd w:id="178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Январь 2015 года - 11111,1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80" w:name="681526388"/>
      <w:bookmarkEnd w:id="179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Февраль 2015 года - 11111,1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81" w:name="681526389"/>
      <w:bookmarkEnd w:id="180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Март 2015 года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82" w:name="681526390"/>
      <w:bookmarkEnd w:id="181"/>
      <w:r w:rsidRPr="009D6397">
        <w:rPr>
          <w:color w:val="000000"/>
          <w:sz w:val="24"/>
          <w:lang w:val="ru-RU"/>
        </w:rPr>
        <w:t> </w:t>
      </w:r>
      <w:r w:rsidRPr="009D6397">
        <w:rPr>
          <w:color w:val="000000"/>
          <w:sz w:val="24"/>
          <w:lang w:val="ru-RU"/>
        </w:rPr>
        <w:t xml:space="preserve"> Апрель 2015 года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83" w:name="681526391"/>
      <w:bookmarkEnd w:id="182"/>
      <w:r w:rsidRPr="009D6397">
        <w:rPr>
          <w:rFonts w:ascii="Times New Roman" w:hAnsi="Times New Roman"/>
          <w:color w:val="000000"/>
          <w:sz w:val="24"/>
          <w:lang w:val="ru-RU"/>
        </w:rPr>
        <w:t>Годовая премия 1/9 (100000/9= 11111,1 тенге за каждый месяц в пределах расчетного периода и учитываются с момента фактической выпл</w:t>
      </w:r>
      <w:r w:rsidRPr="009D6397">
        <w:rPr>
          <w:rFonts w:ascii="Times New Roman" w:hAnsi="Times New Roman"/>
          <w:color w:val="000000"/>
          <w:sz w:val="24"/>
          <w:lang w:val="ru-RU"/>
        </w:rPr>
        <w:t>аты).</w:t>
      </w:r>
    </w:p>
    <w:p w:rsidR="00455EC4" w:rsidRPr="009D6397" w:rsidRDefault="00D479A3">
      <w:pPr>
        <w:spacing w:before="120" w:after="120" w:line="240" w:lineRule="auto"/>
        <w:jc w:val="center"/>
        <w:rPr>
          <w:lang w:val="ru-RU"/>
        </w:rPr>
      </w:pPr>
      <w:bookmarkStart w:id="184" w:name="681526392"/>
      <w:bookmarkEnd w:id="183"/>
      <w:r w:rsidRPr="009D6397">
        <w:rPr>
          <w:b/>
          <w:color w:val="000000"/>
          <w:sz w:val="24"/>
          <w:lang w:val="ru-RU"/>
        </w:rPr>
        <w:t> </w:t>
      </w:r>
      <w:r w:rsidRPr="009D6397">
        <w:rPr>
          <w:b/>
          <w:color w:val="000000"/>
          <w:sz w:val="24"/>
          <w:lang w:val="ru-RU"/>
        </w:rPr>
        <w:t xml:space="preserve"> 5. Порядок расчета средней заработной платы для оплаты ежегодного трудового отпуска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85" w:name="681526393"/>
      <w:bookmarkEnd w:id="184"/>
      <w:r w:rsidRPr="009D6397">
        <w:rPr>
          <w:rFonts w:ascii="Times New Roman" w:hAnsi="Times New Roman"/>
          <w:color w:val="000000"/>
          <w:sz w:val="24"/>
          <w:lang w:val="ru-RU"/>
        </w:rPr>
        <w:t>В соответствии со статьей 90 Кодекса продолжительность оплачиваемых ежегодных трудовых отпусков исчисляется в календарных днях без учета праздничных дней, приход</w:t>
      </w:r>
      <w:r w:rsidRPr="009D6397">
        <w:rPr>
          <w:rFonts w:ascii="Times New Roman" w:hAnsi="Times New Roman"/>
          <w:color w:val="000000"/>
          <w:sz w:val="24"/>
          <w:lang w:val="ru-RU"/>
        </w:rPr>
        <w:t>я</w:t>
      </w:r>
      <w:r w:rsidRPr="009D6397">
        <w:rPr>
          <w:rFonts w:ascii="Times New Roman" w:hAnsi="Times New Roman"/>
          <w:color w:val="000000"/>
          <w:sz w:val="24"/>
          <w:lang w:val="ru-RU"/>
        </w:rPr>
        <w:t>щи</w:t>
      </w:r>
      <w:r w:rsidRPr="009D6397">
        <w:rPr>
          <w:rFonts w:ascii="Times New Roman" w:hAnsi="Times New Roman"/>
          <w:color w:val="000000"/>
          <w:sz w:val="24"/>
          <w:lang w:val="ru-RU"/>
        </w:rPr>
        <w:t>хся на дни оплачиваемого ежегодного трудового отпуска, независимо от применяемых режимов работы и графиков сменности.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86" w:name="681526394"/>
      <w:bookmarkEnd w:id="185"/>
      <w:r w:rsidRPr="009D6397">
        <w:rPr>
          <w:rFonts w:ascii="Times New Roman" w:hAnsi="Times New Roman"/>
          <w:color w:val="000000"/>
          <w:sz w:val="24"/>
          <w:lang w:val="ru-RU"/>
        </w:rPr>
        <w:t>При исчислении общей продолжительности оплачиваемого ежегодного трудового о</w:t>
      </w:r>
      <w:r w:rsidRPr="009D6397">
        <w:rPr>
          <w:rFonts w:ascii="Times New Roman" w:hAnsi="Times New Roman"/>
          <w:color w:val="000000"/>
          <w:sz w:val="24"/>
          <w:lang w:val="ru-RU"/>
        </w:rPr>
        <w:t>т</w:t>
      </w:r>
      <w:r w:rsidRPr="009D6397">
        <w:rPr>
          <w:rFonts w:ascii="Times New Roman" w:hAnsi="Times New Roman"/>
          <w:color w:val="000000"/>
          <w:sz w:val="24"/>
          <w:lang w:val="ru-RU"/>
        </w:rPr>
        <w:t>пуска дополнительные оплачиваемые ежегодные трудовые отпуска с</w:t>
      </w:r>
      <w:r w:rsidRPr="009D6397">
        <w:rPr>
          <w:rFonts w:ascii="Times New Roman" w:hAnsi="Times New Roman"/>
          <w:color w:val="000000"/>
          <w:sz w:val="24"/>
          <w:lang w:val="ru-RU"/>
        </w:rPr>
        <w:t>уммируются с осно</w:t>
      </w:r>
      <w:r w:rsidRPr="009D6397">
        <w:rPr>
          <w:rFonts w:ascii="Times New Roman" w:hAnsi="Times New Roman"/>
          <w:color w:val="000000"/>
          <w:sz w:val="24"/>
          <w:lang w:val="ru-RU"/>
        </w:rPr>
        <w:t>в</w:t>
      </w:r>
      <w:r w:rsidRPr="009D6397">
        <w:rPr>
          <w:rFonts w:ascii="Times New Roman" w:hAnsi="Times New Roman"/>
          <w:color w:val="000000"/>
          <w:sz w:val="24"/>
          <w:lang w:val="ru-RU"/>
        </w:rPr>
        <w:t>ным оплачиваемым ежегодным трудовым отпуском.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87" w:name="681526395"/>
      <w:bookmarkEnd w:id="186"/>
      <w:r w:rsidRPr="009D6397">
        <w:rPr>
          <w:rFonts w:ascii="Times New Roman" w:hAnsi="Times New Roman"/>
          <w:color w:val="000000"/>
          <w:sz w:val="24"/>
          <w:lang w:val="ru-RU"/>
        </w:rPr>
        <w:t>В этой связи, оплачиваемый ежегодный трудовой отпуск предоставляется в календа</w:t>
      </w:r>
      <w:r w:rsidRPr="009D6397">
        <w:rPr>
          <w:rFonts w:ascii="Times New Roman" w:hAnsi="Times New Roman"/>
          <w:color w:val="000000"/>
          <w:sz w:val="24"/>
          <w:lang w:val="ru-RU"/>
        </w:rPr>
        <w:t>р</w:t>
      </w:r>
      <w:r w:rsidRPr="009D6397">
        <w:rPr>
          <w:rFonts w:ascii="Times New Roman" w:hAnsi="Times New Roman"/>
          <w:color w:val="000000"/>
          <w:sz w:val="24"/>
          <w:lang w:val="ru-RU"/>
        </w:rPr>
        <w:t>ных днях.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88" w:name="681526396"/>
      <w:bookmarkEnd w:id="187"/>
      <w:r w:rsidRPr="009D6397">
        <w:rPr>
          <w:rFonts w:ascii="Times New Roman" w:hAnsi="Times New Roman"/>
          <w:color w:val="000000"/>
          <w:sz w:val="24"/>
          <w:lang w:val="ru-RU"/>
        </w:rPr>
        <w:t xml:space="preserve">Согласно </w:t>
      </w:r>
      <w:hyperlink r:id="rId18">
        <w:r w:rsidRPr="009D6397">
          <w:rPr>
            <w:rFonts w:ascii="Times New Roman" w:hAnsi="Times New Roman"/>
            <w:color w:val="007FCC"/>
            <w:sz w:val="24"/>
            <w:u w:val="single"/>
            <w:lang w:val="ru-RU"/>
          </w:rPr>
          <w:t>пункту 7</w:t>
        </w:r>
      </w:hyperlink>
      <w:r w:rsidRPr="009D6397">
        <w:rPr>
          <w:rFonts w:ascii="Times New Roman" w:hAnsi="Times New Roman"/>
          <w:color w:val="000000"/>
          <w:sz w:val="24"/>
          <w:lang w:val="ru-RU"/>
        </w:rPr>
        <w:t xml:space="preserve"> Правил, средняя заработ</w:t>
      </w:r>
      <w:r w:rsidRPr="009D6397">
        <w:rPr>
          <w:rFonts w:ascii="Times New Roman" w:hAnsi="Times New Roman"/>
          <w:color w:val="000000"/>
          <w:sz w:val="24"/>
          <w:lang w:val="ru-RU"/>
        </w:rPr>
        <w:t>ная плата работника исчисляется путем у</w:t>
      </w:r>
      <w:r w:rsidRPr="009D6397">
        <w:rPr>
          <w:rFonts w:ascii="Times New Roman" w:hAnsi="Times New Roman"/>
          <w:color w:val="000000"/>
          <w:sz w:val="24"/>
          <w:lang w:val="ru-RU"/>
        </w:rPr>
        <w:t>м</w:t>
      </w:r>
      <w:r w:rsidRPr="009D6397">
        <w:rPr>
          <w:rFonts w:ascii="Times New Roman" w:hAnsi="Times New Roman"/>
          <w:color w:val="000000"/>
          <w:sz w:val="24"/>
          <w:lang w:val="ru-RU"/>
        </w:rPr>
        <w:t>ножения среднего дневного (часового) заработка на количество рабочих дней (рабочих ч</w:t>
      </w:r>
      <w:r w:rsidRPr="009D6397">
        <w:rPr>
          <w:rFonts w:ascii="Times New Roman" w:hAnsi="Times New Roman"/>
          <w:color w:val="000000"/>
          <w:sz w:val="24"/>
          <w:lang w:val="ru-RU"/>
        </w:rPr>
        <w:t>а</w:t>
      </w:r>
      <w:r w:rsidRPr="009D6397">
        <w:rPr>
          <w:rFonts w:ascii="Times New Roman" w:hAnsi="Times New Roman"/>
          <w:color w:val="000000"/>
          <w:sz w:val="24"/>
          <w:lang w:val="ru-RU"/>
        </w:rPr>
        <w:t>сов), приходящихся на период события.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89" w:name="681526397"/>
      <w:bookmarkEnd w:id="188"/>
      <w:r w:rsidRPr="009D6397">
        <w:rPr>
          <w:rFonts w:ascii="Times New Roman" w:hAnsi="Times New Roman"/>
          <w:color w:val="000000"/>
          <w:sz w:val="24"/>
          <w:lang w:val="ru-RU"/>
        </w:rPr>
        <w:t>Таким образом, для расчета средней заработной платы используются рабочие дни, пр</w:t>
      </w:r>
      <w:r w:rsidRPr="009D6397">
        <w:rPr>
          <w:rFonts w:ascii="Times New Roman" w:hAnsi="Times New Roman"/>
          <w:color w:val="000000"/>
          <w:sz w:val="24"/>
          <w:lang w:val="ru-RU"/>
        </w:rPr>
        <w:t>и</w:t>
      </w:r>
      <w:r w:rsidRPr="009D6397">
        <w:rPr>
          <w:rFonts w:ascii="Times New Roman" w:hAnsi="Times New Roman"/>
          <w:color w:val="000000"/>
          <w:sz w:val="24"/>
          <w:lang w:val="ru-RU"/>
        </w:rPr>
        <w:t>ходящиеся на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 период отпуска.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90" w:name="681526398"/>
      <w:bookmarkEnd w:id="189"/>
      <w:r w:rsidRPr="009D6397">
        <w:rPr>
          <w:rFonts w:ascii="Times New Roman" w:hAnsi="Times New Roman"/>
          <w:color w:val="000000"/>
          <w:sz w:val="24"/>
          <w:lang w:val="ru-RU"/>
        </w:rPr>
        <w:t>Пример 1. При пятидневной восьмичасовой рабочей неделе работнику с 4 февраля 2014 года предоставлен оплачиваемый ежегодный трудовой отпуск продолжительностью 24 к</w:t>
      </w:r>
      <w:r w:rsidRPr="009D6397">
        <w:rPr>
          <w:rFonts w:ascii="Times New Roman" w:hAnsi="Times New Roman"/>
          <w:color w:val="000000"/>
          <w:sz w:val="24"/>
          <w:lang w:val="ru-RU"/>
        </w:rPr>
        <w:t>а</w:t>
      </w:r>
      <w:r w:rsidRPr="009D6397">
        <w:rPr>
          <w:rFonts w:ascii="Times New Roman" w:hAnsi="Times New Roman"/>
          <w:color w:val="000000"/>
          <w:sz w:val="24"/>
          <w:lang w:val="ru-RU"/>
        </w:rPr>
        <w:t>лендарных дней.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91" w:name="681526399"/>
      <w:bookmarkEnd w:id="190"/>
      <w:r w:rsidRPr="009D6397">
        <w:rPr>
          <w:rFonts w:ascii="Times New Roman" w:hAnsi="Times New Roman"/>
          <w:color w:val="000000"/>
          <w:sz w:val="24"/>
          <w:lang w:val="ru-RU"/>
        </w:rPr>
        <w:t>В период отпуска с 4 по 27 февраля 2015 года – 18 рабочих дн</w:t>
      </w:r>
      <w:r w:rsidRPr="009D6397">
        <w:rPr>
          <w:rFonts w:ascii="Times New Roman" w:hAnsi="Times New Roman"/>
          <w:color w:val="000000"/>
          <w:sz w:val="24"/>
          <w:lang w:val="ru-RU"/>
        </w:rPr>
        <w:t>ей.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92" w:name="681526400"/>
      <w:bookmarkEnd w:id="191"/>
      <w:r w:rsidRPr="009D6397">
        <w:rPr>
          <w:color w:val="000000"/>
          <w:sz w:val="24"/>
          <w:lang w:val="ru-RU"/>
        </w:rPr>
        <w:t xml:space="preserve">Средняя заработная плата для оплаты отпуска определяется путем умножения среднего дневного заработка, исчисленного согласно </w:t>
      </w:r>
      <w:hyperlink r:id="rId19">
        <w:r w:rsidRPr="009D6397">
          <w:rPr>
            <w:color w:val="007FCC"/>
            <w:sz w:val="24"/>
            <w:u w:val="single"/>
            <w:lang w:val="ru-RU"/>
          </w:rPr>
          <w:t>главе 2</w:t>
        </w:r>
      </w:hyperlink>
      <w:r w:rsidRPr="009D6397">
        <w:rPr>
          <w:color w:val="000000"/>
          <w:sz w:val="24"/>
          <w:lang w:val="ru-RU"/>
        </w:rPr>
        <w:t xml:space="preserve"> Правил, на 18 рабочих дней, приход</w:t>
      </w:r>
      <w:r w:rsidRPr="009D6397">
        <w:rPr>
          <w:color w:val="000000"/>
          <w:sz w:val="24"/>
          <w:lang w:val="ru-RU"/>
        </w:rPr>
        <w:t>я</w:t>
      </w:r>
      <w:r w:rsidRPr="009D6397">
        <w:rPr>
          <w:color w:val="000000"/>
          <w:sz w:val="24"/>
          <w:lang w:val="ru-RU"/>
        </w:rPr>
        <w:t>щихся на период отпуска</w:t>
      </w:r>
      <w:r w:rsidRPr="009D6397">
        <w:rPr>
          <w:color w:val="000000"/>
          <w:sz w:val="24"/>
          <w:lang w:val="ru-RU"/>
        </w:rPr>
        <w:t xml:space="preserve"> с 4 по 27 февраля 2015 года.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93" w:name="681526401"/>
      <w:bookmarkEnd w:id="192"/>
      <w:r w:rsidRPr="009D6397">
        <w:rPr>
          <w:color w:val="000000"/>
          <w:sz w:val="24"/>
          <w:lang w:val="ru-RU"/>
        </w:rPr>
        <w:t>Пример 2. При пятидневной восьмичасовой рабочей неделе работнику предоставляется оплачиваемый ежегодный трудовой отпуск на 24 календарных дней с 28 января по 20 фе</w:t>
      </w:r>
      <w:r w:rsidRPr="009D6397">
        <w:rPr>
          <w:color w:val="000000"/>
          <w:sz w:val="24"/>
          <w:lang w:val="ru-RU"/>
        </w:rPr>
        <w:t>в</w:t>
      </w:r>
      <w:r w:rsidRPr="009D6397">
        <w:rPr>
          <w:color w:val="000000"/>
          <w:sz w:val="24"/>
          <w:lang w:val="ru-RU"/>
        </w:rPr>
        <w:t>раля 2015 года.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94" w:name="681526402"/>
      <w:bookmarkEnd w:id="193"/>
      <w:r w:rsidRPr="009D6397">
        <w:rPr>
          <w:color w:val="000000"/>
          <w:sz w:val="24"/>
          <w:lang w:val="ru-RU"/>
        </w:rPr>
        <w:t>В расчетном периоде с 1 января по 31 декабря 2</w:t>
      </w:r>
      <w:r w:rsidRPr="009D6397">
        <w:rPr>
          <w:color w:val="000000"/>
          <w:sz w:val="24"/>
          <w:lang w:val="ru-RU"/>
        </w:rPr>
        <w:t>014 года работник находился в труд</w:t>
      </w:r>
      <w:r w:rsidRPr="009D6397">
        <w:rPr>
          <w:color w:val="000000"/>
          <w:sz w:val="24"/>
          <w:lang w:val="ru-RU"/>
        </w:rPr>
        <w:t>о</w:t>
      </w:r>
      <w:r w:rsidRPr="009D6397">
        <w:rPr>
          <w:color w:val="000000"/>
          <w:sz w:val="24"/>
          <w:lang w:val="ru-RU"/>
        </w:rPr>
        <w:t>вом отпуске за прошлый год с 2 по 19 апреля 2014 года, отсутствовал по болезни с 20 - 25 июля 2014 года.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95" w:name="681526403"/>
      <w:bookmarkEnd w:id="194"/>
      <w:r w:rsidRPr="009D6397">
        <w:rPr>
          <w:rFonts w:ascii="Times New Roman" w:hAnsi="Times New Roman"/>
          <w:color w:val="000000"/>
          <w:sz w:val="24"/>
          <w:lang w:val="ru-RU"/>
        </w:rPr>
        <w:t>определяется сумма начисленной заработной платы за расчетный период. При этом</w:t>
      </w:r>
      <w:proofErr w:type="gramStart"/>
      <w:r w:rsidRPr="009D6397">
        <w:rPr>
          <w:rFonts w:ascii="Times New Roman" w:hAnsi="Times New Roman"/>
          <w:color w:val="000000"/>
          <w:sz w:val="24"/>
          <w:lang w:val="ru-RU"/>
        </w:rPr>
        <w:t>,</w:t>
      </w:r>
      <w:proofErr w:type="gramEnd"/>
      <w:r w:rsidRPr="009D6397">
        <w:rPr>
          <w:rFonts w:ascii="Times New Roman" w:hAnsi="Times New Roman"/>
          <w:color w:val="000000"/>
          <w:sz w:val="24"/>
          <w:lang w:val="ru-RU"/>
        </w:rPr>
        <w:t xml:space="preserve"> из расчетного периода исключаются </w:t>
      </w:r>
      <w:r w:rsidRPr="009D6397">
        <w:rPr>
          <w:rFonts w:ascii="Times New Roman" w:hAnsi="Times New Roman"/>
          <w:color w:val="000000"/>
          <w:sz w:val="24"/>
          <w:lang w:val="ru-RU"/>
        </w:rPr>
        <w:t>неотработанное время и суммы, начисленные в данный период за неотработанное время, когда работнику выплачивалась или сохранялась средняя заработная плата:</w:t>
      </w:r>
    </w:p>
    <w:tbl>
      <w:tblPr>
        <w:tblW w:w="1216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670"/>
        <w:gridCol w:w="3684"/>
        <w:gridCol w:w="3385"/>
      </w:tblGrid>
      <w:tr w:rsidR="00455EC4" w:rsidRPr="009D6397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bookmarkStart w:id="196" w:name="681526404"/>
            <w:bookmarkEnd w:id="195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Рабочие дни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Pr="009D6397" w:rsidRDefault="00D479A3">
            <w:pPr>
              <w:spacing w:after="0"/>
              <w:rPr>
                <w:lang w:val="ru-RU"/>
              </w:rPr>
            </w:pP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Сумма начисленной зарабо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D6397">
              <w:rPr>
                <w:rFonts w:ascii="Times New Roman" w:hAnsi="Times New Roman"/>
                <w:color w:val="000000"/>
                <w:sz w:val="24"/>
                <w:lang w:val="ru-RU"/>
              </w:rPr>
              <w:t>ной платы за отработанный период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2014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Февраль 2014 года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Март 2014 года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Апрель 2014 года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Май 2014 года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Июнь 2014 года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Июль 2014 года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Август 2014 года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Сентябрь 2014 года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2014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Ноябрь 2014 года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Декабрь 2014 года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90000,00</w:t>
            </w:r>
          </w:p>
        </w:tc>
      </w:tr>
      <w:tr w:rsidR="00455EC4">
        <w:trPr>
          <w:trHeight w:val="15"/>
          <w:tblCellSpacing w:w="0" w:type="auto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228,00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EC4" w:rsidRDefault="00D47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1012000,00</w:t>
            </w:r>
          </w:p>
        </w:tc>
      </w:tr>
    </w:tbl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97" w:name="681526405"/>
      <w:bookmarkEnd w:id="196"/>
      <w:r w:rsidRPr="009D6397">
        <w:rPr>
          <w:rFonts w:ascii="Times New Roman" w:hAnsi="Times New Roman"/>
          <w:color w:val="000000"/>
          <w:sz w:val="24"/>
          <w:lang w:val="ru-RU"/>
        </w:rPr>
        <w:t>определяем средний дневной заработок 1012000 тенге / 228 дней =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98" w:name="681526406"/>
      <w:bookmarkEnd w:id="197"/>
      <w:r w:rsidRPr="009D6397">
        <w:rPr>
          <w:rFonts w:ascii="Times New Roman" w:hAnsi="Times New Roman"/>
          <w:color w:val="000000"/>
          <w:sz w:val="24"/>
          <w:lang w:val="ru-RU"/>
        </w:rPr>
        <w:t>4438,6 тенге;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199" w:name="681526407"/>
      <w:bookmarkEnd w:id="198"/>
      <w:r w:rsidRPr="009D6397">
        <w:rPr>
          <w:rFonts w:ascii="Times New Roman" w:hAnsi="Times New Roman"/>
          <w:color w:val="000000"/>
          <w:sz w:val="24"/>
          <w:lang w:val="ru-RU"/>
        </w:rPr>
        <w:t>определяем количество рабочих дней, приходящихся на период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00" w:name="681526408"/>
      <w:bookmarkEnd w:id="199"/>
      <w:r w:rsidRPr="009D6397">
        <w:rPr>
          <w:rFonts w:ascii="Times New Roman" w:hAnsi="Times New Roman"/>
          <w:color w:val="000000"/>
          <w:sz w:val="24"/>
          <w:lang w:val="ru-RU"/>
        </w:rPr>
        <w:t xml:space="preserve">отпуска с 28 </w:t>
      </w:r>
      <w:r w:rsidRPr="009D6397">
        <w:rPr>
          <w:rFonts w:ascii="Times New Roman" w:hAnsi="Times New Roman"/>
          <w:color w:val="000000"/>
          <w:sz w:val="24"/>
          <w:lang w:val="ru-RU"/>
        </w:rPr>
        <w:t>января по 20 февраля 2015 года: 18 рабочих дней;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01" w:name="681526409"/>
      <w:bookmarkEnd w:id="200"/>
      <w:r w:rsidRPr="009D6397">
        <w:rPr>
          <w:color w:val="000000"/>
          <w:sz w:val="24"/>
          <w:lang w:val="ru-RU"/>
        </w:rPr>
        <w:t>средняя заработная плата, сохраняемая на период отпуска: 4438,6 тенге * 18 дней = 79894,8 тенге.</w:t>
      </w:r>
    </w:p>
    <w:p w:rsidR="00455EC4" w:rsidRPr="009D6397" w:rsidRDefault="00D479A3">
      <w:pPr>
        <w:spacing w:before="120" w:after="120" w:line="240" w:lineRule="auto"/>
        <w:jc w:val="center"/>
        <w:rPr>
          <w:lang w:val="ru-RU"/>
        </w:rPr>
      </w:pPr>
      <w:bookmarkStart w:id="202" w:name="681526410"/>
      <w:bookmarkEnd w:id="201"/>
      <w:r w:rsidRPr="009D6397">
        <w:rPr>
          <w:rFonts w:ascii="Times New Roman" w:hAnsi="Times New Roman"/>
          <w:b/>
          <w:color w:val="000000"/>
          <w:sz w:val="24"/>
          <w:lang w:val="ru-RU"/>
        </w:rPr>
        <w:t>6. Порядок расчета средней заработной платы для выплаты компенсации за неиспол</w:t>
      </w:r>
      <w:r w:rsidRPr="009D6397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9D6397">
        <w:rPr>
          <w:rFonts w:ascii="Times New Roman" w:hAnsi="Times New Roman"/>
          <w:b/>
          <w:color w:val="000000"/>
          <w:sz w:val="24"/>
          <w:lang w:val="ru-RU"/>
        </w:rPr>
        <w:t>зованный трудовой отпуск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03" w:name="681526411"/>
      <w:bookmarkEnd w:id="202"/>
      <w:r w:rsidRPr="009D6397">
        <w:rPr>
          <w:rFonts w:ascii="Times New Roman" w:hAnsi="Times New Roman"/>
          <w:color w:val="000000"/>
          <w:sz w:val="24"/>
          <w:lang w:val="ru-RU"/>
        </w:rPr>
        <w:t xml:space="preserve">При </w:t>
      </w:r>
      <w:r w:rsidRPr="009D6397">
        <w:rPr>
          <w:rFonts w:ascii="Times New Roman" w:hAnsi="Times New Roman"/>
          <w:color w:val="000000"/>
          <w:sz w:val="24"/>
          <w:lang w:val="ru-RU"/>
        </w:rPr>
        <w:t>прекращении трудового договора работнику, который не использовал или испол</w:t>
      </w:r>
      <w:r w:rsidRPr="009D6397">
        <w:rPr>
          <w:rFonts w:ascii="Times New Roman" w:hAnsi="Times New Roman"/>
          <w:color w:val="000000"/>
          <w:sz w:val="24"/>
          <w:lang w:val="ru-RU"/>
        </w:rPr>
        <w:t>ь</w:t>
      </w:r>
      <w:r w:rsidRPr="009D6397">
        <w:rPr>
          <w:rFonts w:ascii="Times New Roman" w:hAnsi="Times New Roman"/>
          <w:color w:val="000000"/>
          <w:sz w:val="24"/>
          <w:lang w:val="ru-RU"/>
        </w:rPr>
        <w:t>зовал не полностью оплачиваемый ежегодный трудовой отпуск (ежегодные трудовые отпу</w:t>
      </w:r>
      <w:r w:rsidRPr="009D6397">
        <w:rPr>
          <w:rFonts w:ascii="Times New Roman" w:hAnsi="Times New Roman"/>
          <w:color w:val="000000"/>
          <w:sz w:val="24"/>
          <w:lang w:val="ru-RU"/>
        </w:rPr>
        <w:t>с</w:t>
      </w:r>
      <w:r w:rsidRPr="009D6397">
        <w:rPr>
          <w:rFonts w:ascii="Times New Roman" w:hAnsi="Times New Roman"/>
          <w:color w:val="000000"/>
          <w:sz w:val="24"/>
          <w:lang w:val="ru-RU"/>
        </w:rPr>
        <w:t>ка), производится компенсационная выплата за неиспользованные им дни оплачиваемого ежегодного труд</w:t>
      </w:r>
      <w:r w:rsidRPr="009D6397">
        <w:rPr>
          <w:rFonts w:ascii="Times New Roman" w:hAnsi="Times New Roman"/>
          <w:color w:val="000000"/>
          <w:sz w:val="24"/>
          <w:lang w:val="ru-RU"/>
        </w:rPr>
        <w:t>ового отпуска (ежегодных трудовых отпусков).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04" w:name="681526412"/>
      <w:bookmarkEnd w:id="203"/>
      <w:r w:rsidRPr="009D6397">
        <w:rPr>
          <w:rFonts w:ascii="Times New Roman" w:hAnsi="Times New Roman"/>
          <w:color w:val="000000"/>
          <w:sz w:val="24"/>
          <w:lang w:val="ru-RU"/>
        </w:rPr>
        <w:t>Датой прекращения трудового договора является последний день работы, за исключ</w:t>
      </w:r>
      <w:r w:rsidRPr="009D6397">
        <w:rPr>
          <w:rFonts w:ascii="Times New Roman" w:hAnsi="Times New Roman"/>
          <w:color w:val="000000"/>
          <w:sz w:val="24"/>
          <w:lang w:val="ru-RU"/>
        </w:rPr>
        <w:t>е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нием случаев, предусмотренных в </w:t>
      </w:r>
      <w:hyperlink r:id="rId20">
        <w:r w:rsidRPr="009D6397">
          <w:rPr>
            <w:rFonts w:ascii="Times New Roman" w:hAnsi="Times New Roman"/>
            <w:color w:val="007FCC"/>
            <w:sz w:val="24"/>
            <w:u w:val="single"/>
            <w:lang w:val="ru-RU"/>
          </w:rPr>
          <w:t>Кодексе</w:t>
        </w:r>
      </w:hyperlink>
      <w:r w:rsidRPr="009D6397">
        <w:rPr>
          <w:rFonts w:ascii="Times New Roman" w:hAnsi="Times New Roman"/>
          <w:color w:val="000000"/>
          <w:sz w:val="24"/>
          <w:lang w:val="ru-RU"/>
        </w:rPr>
        <w:t>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05" w:name="681526413"/>
      <w:bookmarkEnd w:id="204"/>
      <w:r w:rsidRPr="009D6397">
        <w:rPr>
          <w:rFonts w:ascii="Times New Roman" w:hAnsi="Times New Roman"/>
          <w:color w:val="000000"/>
          <w:sz w:val="24"/>
          <w:lang w:val="ru-RU"/>
        </w:rPr>
        <w:t>При этом периоды, которые даю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т право на трудовой отпуск, определены </w:t>
      </w:r>
      <w:hyperlink r:id="rId21">
        <w:r w:rsidRPr="009D6397">
          <w:rPr>
            <w:rFonts w:ascii="Times New Roman" w:hAnsi="Times New Roman"/>
            <w:color w:val="007FCC"/>
            <w:sz w:val="24"/>
            <w:u w:val="single"/>
            <w:lang w:val="ru-RU"/>
          </w:rPr>
          <w:t>статьей 91</w:t>
        </w:r>
      </w:hyperlink>
      <w:r w:rsidRPr="009D6397">
        <w:rPr>
          <w:rFonts w:ascii="Times New Roman" w:hAnsi="Times New Roman"/>
          <w:color w:val="000000"/>
          <w:sz w:val="24"/>
          <w:lang w:val="ru-RU"/>
        </w:rPr>
        <w:t xml:space="preserve"> К</w:t>
      </w:r>
      <w:r w:rsidRPr="009D6397">
        <w:rPr>
          <w:rFonts w:ascii="Times New Roman" w:hAnsi="Times New Roman"/>
          <w:color w:val="000000"/>
          <w:sz w:val="24"/>
          <w:lang w:val="ru-RU"/>
        </w:rPr>
        <w:t>о</w:t>
      </w:r>
      <w:r w:rsidRPr="009D6397">
        <w:rPr>
          <w:rFonts w:ascii="Times New Roman" w:hAnsi="Times New Roman"/>
          <w:color w:val="000000"/>
          <w:sz w:val="24"/>
          <w:lang w:val="ru-RU"/>
        </w:rPr>
        <w:t>декса.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06" w:name="681526414"/>
      <w:bookmarkEnd w:id="205"/>
      <w:r w:rsidRPr="009D6397">
        <w:rPr>
          <w:rFonts w:ascii="Times New Roman" w:hAnsi="Times New Roman"/>
          <w:color w:val="000000"/>
          <w:sz w:val="24"/>
          <w:lang w:val="ru-RU"/>
        </w:rPr>
        <w:t>Подсчет количества неиспользованных дней трудового отпуска подсчитывается пр</w:t>
      </w:r>
      <w:r w:rsidRPr="009D6397">
        <w:rPr>
          <w:rFonts w:ascii="Times New Roman" w:hAnsi="Times New Roman"/>
          <w:color w:val="000000"/>
          <w:sz w:val="24"/>
          <w:lang w:val="ru-RU"/>
        </w:rPr>
        <w:t>о</w:t>
      </w:r>
      <w:r w:rsidRPr="009D6397">
        <w:rPr>
          <w:rFonts w:ascii="Times New Roman" w:hAnsi="Times New Roman"/>
          <w:color w:val="000000"/>
          <w:sz w:val="24"/>
          <w:lang w:val="ru-RU"/>
        </w:rPr>
        <w:t>порционально отработанному времени.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07" w:name="681526415"/>
      <w:bookmarkEnd w:id="206"/>
      <w:r w:rsidRPr="009D6397">
        <w:rPr>
          <w:rFonts w:ascii="Times New Roman" w:hAnsi="Times New Roman"/>
          <w:color w:val="000000"/>
          <w:sz w:val="24"/>
          <w:lang w:val="ru-RU"/>
        </w:rPr>
        <w:t xml:space="preserve">Для определения суммы </w:t>
      </w:r>
      <w:r w:rsidRPr="009D6397">
        <w:rPr>
          <w:rFonts w:ascii="Times New Roman" w:hAnsi="Times New Roman"/>
          <w:color w:val="000000"/>
          <w:sz w:val="24"/>
          <w:lang w:val="ru-RU"/>
        </w:rPr>
        <w:t>компенсации за неиспользованный трудовой отпуск при пр</w:t>
      </w:r>
      <w:r w:rsidRPr="009D6397">
        <w:rPr>
          <w:rFonts w:ascii="Times New Roman" w:hAnsi="Times New Roman"/>
          <w:color w:val="000000"/>
          <w:sz w:val="24"/>
          <w:lang w:val="ru-RU"/>
        </w:rPr>
        <w:t>е</w:t>
      </w:r>
      <w:r w:rsidRPr="009D6397">
        <w:rPr>
          <w:rFonts w:ascii="Times New Roman" w:hAnsi="Times New Roman"/>
          <w:color w:val="000000"/>
          <w:sz w:val="24"/>
          <w:lang w:val="ru-RU"/>
        </w:rPr>
        <w:t>кращении или расторжении трудового договора, дни неиспользованного отпуска отсчитыв</w:t>
      </w:r>
      <w:r w:rsidRPr="009D6397">
        <w:rPr>
          <w:rFonts w:ascii="Times New Roman" w:hAnsi="Times New Roman"/>
          <w:color w:val="000000"/>
          <w:sz w:val="24"/>
          <w:lang w:val="ru-RU"/>
        </w:rPr>
        <w:t>а</w:t>
      </w:r>
      <w:r w:rsidRPr="009D6397">
        <w:rPr>
          <w:rFonts w:ascii="Times New Roman" w:hAnsi="Times New Roman"/>
          <w:color w:val="000000"/>
          <w:sz w:val="24"/>
          <w:lang w:val="ru-RU"/>
        </w:rPr>
        <w:t>ются с рабочего дня по календарю пятидневной или шестидневной рабочей недели, следу</w:t>
      </w:r>
      <w:r w:rsidRPr="009D6397">
        <w:rPr>
          <w:rFonts w:ascii="Times New Roman" w:hAnsi="Times New Roman"/>
          <w:color w:val="000000"/>
          <w:sz w:val="24"/>
          <w:lang w:val="ru-RU"/>
        </w:rPr>
        <w:t>ю</w:t>
      </w:r>
      <w:r w:rsidRPr="009D6397">
        <w:rPr>
          <w:rFonts w:ascii="Times New Roman" w:hAnsi="Times New Roman"/>
          <w:color w:val="000000"/>
          <w:sz w:val="24"/>
          <w:lang w:val="ru-RU"/>
        </w:rPr>
        <w:t>щего за датой увольнения работник</w:t>
      </w:r>
      <w:r w:rsidRPr="009D6397">
        <w:rPr>
          <w:rFonts w:ascii="Times New Roman" w:hAnsi="Times New Roman"/>
          <w:color w:val="000000"/>
          <w:sz w:val="24"/>
          <w:lang w:val="ru-RU"/>
        </w:rPr>
        <w:t>а и выбираются рабочие дни, приходящиеся на этот п</w:t>
      </w:r>
      <w:r w:rsidRPr="009D6397">
        <w:rPr>
          <w:rFonts w:ascii="Times New Roman" w:hAnsi="Times New Roman"/>
          <w:color w:val="000000"/>
          <w:sz w:val="24"/>
          <w:lang w:val="ru-RU"/>
        </w:rPr>
        <w:t>е</w:t>
      </w:r>
      <w:r w:rsidRPr="009D6397">
        <w:rPr>
          <w:rFonts w:ascii="Times New Roman" w:hAnsi="Times New Roman"/>
          <w:color w:val="000000"/>
          <w:sz w:val="24"/>
          <w:lang w:val="ru-RU"/>
        </w:rPr>
        <w:t>риод с учетом режима работы.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08" w:name="681526416"/>
      <w:bookmarkEnd w:id="207"/>
      <w:r w:rsidRPr="009D6397">
        <w:rPr>
          <w:rFonts w:ascii="Times New Roman" w:hAnsi="Times New Roman"/>
          <w:color w:val="000000"/>
          <w:sz w:val="24"/>
          <w:lang w:val="ru-RU"/>
        </w:rPr>
        <w:t>Пример 1. Работник принят на работу с 11 августа 2014 года. Режим работы предпр</w:t>
      </w:r>
      <w:r w:rsidRPr="009D6397">
        <w:rPr>
          <w:rFonts w:ascii="Times New Roman" w:hAnsi="Times New Roman"/>
          <w:color w:val="000000"/>
          <w:sz w:val="24"/>
          <w:lang w:val="ru-RU"/>
        </w:rPr>
        <w:t>и</w:t>
      </w:r>
      <w:r w:rsidRPr="009D6397">
        <w:rPr>
          <w:rFonts w:ascii="Times New Roman" w:hAnsi="Times New Roman"/>
          <w:color w:val="000000"/>
          <w:sz w:val="24"/>
          <w:lang w:val="ru-RU"/>
        </w:rPr>
        <w:t>ятия – пятидневная восьмичасовая рабочая неделя. Работник прекращает трудовой договор 11 февраля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 2015 года (последний рабочий день).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09" w:name="681526417"/>
      <w:bookmarkEnd w:id="208"/>
      <w:r w:rsidRPr="009D6397">
        <w:rPr>
          <w:rFonts w:ascii="Times New Roman" w:hAnsi="Times New Roman"/>
          <w:color w:val="000000"/>
          <w:sz w:val="24"/>
          <w:lang w:val="ru-RU"/>
        </w:rPr>
        <w:t>Дни неиспользованного оплачиваемого ежегодного трудового отпуска определяются согласно трудовому законодательству Республики Казахстан.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10" w:name="681526418"/>
      <w:bookmarkEnd w:id="209"/>
      <w:r w:rsidRPr="009D6397">
        <w:rPr>
          <w:color w:val="000000"/>
          <w:sz w:val="24"/>
          <w:lang w:val="ru-RU"/>
        </w:rPr>
        <w:t>По условию трудового договора продолжительность оплачиваемого ежегодного труд</w:t>
      </w:r>
      <w:r w:rsidRPr="009D6397">
        <w:rPr>
          <w:color w:val="000000"/>
          <w:sz w:val="24"/>
          <w:lang w:val="ru-RU"/>
        </w:rPr>
        <w:t>о</w:t>
      </w:r>
      <w:r w:rsidRPr="009D6397">
        <w:rPr>
          <w:color w:val="000000"/>
          <w:sz w:val="24"/>
          <w:lang w:val="ru-RU"/>
        </w:rPr>
        <w:t xml:space="preserve">вого </w:t>
      </w:r>
      <w:r w:rsidRPr="009D6397">
        <w:rPr>
          <w:color w:val="000000"/>
          <w:sz w:val="24"/>
          <w:lang w:val="ru-RU"/>
        </w:rPr>
        <w:t>отпуска работника составляет 30 календарных дней. В этой связи, за отработанный п</w:t>
      </w:r>
      <w:r w:rsidRPr="009D6397">
        <w:rPr>
          <w:color w:val="000000"/>
          <w:sz w:val="24"/>
          <w:lang w:val="ru-RU"/>
        </w:rPr>
        <w:t>е</w:t>
      </w:r>
      <w:r w:rsidRPr="009D6397">
        <w:rPr>
          <w:color w:val="000000"/>
          <w:sz w:val="24"/>
          <w:lang w:val="ru-RU"/>
        </w:rPr>
        <w:t>риод работнику выплачивается компенсация за 15 календарных дней неиспользованного оплачиваемого ежегодного трудового отпуска.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11" w:name="681526419"/>
      <w:bookmarkEnd w:id="210"/>
      <w:r w:rsidRPr="009D6397">
        <w:rPr>
          <w:rFonts w:ascii="Times New Roman" w:hAnsi="Times New Roman"/>
          <w:color w:val="000000"/>
          <w:sz w:val="24"/>
          <w:lang w:val="ru-RU"/>
        </w:rPr>
        <w:t>15 календарных дней неиспользованного отпуска от</w:t>
      </w:r>
      <w:r w:rsidRPr="009D6397">
        <w:rPr>
          <w:rFonts w:ascii="Times New Roman" w:hAnsi="Times New Roman"/>
          <w:color w:val="000000"/>
          <w:sz w:val="24"/>
          <w:lang w:val="ru-RU"/>
        </w:rPr>
        <w:t>считываются с рабочего дня, сл</w:t>
      </w:r>
      <w:r w:rsidRPr="009D6397">
        <w:rPr>
          <w:rFonts w:ascii="Times New Roman" w:hAnsi="Times New Roman"/>
          <w:color w:val="000000"/>
          <w:sz w:val="24"/>
          <w:lang w:val="ru-RU"/>
        </w:rPr>
        <w:t>е</w:t>
      </w:r>
      <w:r w:rsidRPr="009D6397">
        <w:rPr>
          <w:rFonts w:ascii="Times New Roman" w:hAnsi="Times New Roman"/>
          <w:color w:val="000000"/>
          <w:sz w:val="24"/>
          <w:lang w:val="ru-RU"/>
        </w:rPr>
        <w:t>дующего за датой прекращения трудового договора. В указанном периоде выбираются раб</w:t>
      </w:r>
      <w:r w:rsidRPr="009D6397">
        <w:rPr>
          <w:rFonts w:ascii="Times New Roman" w:hAnsi="Times New Roman"/>
          <w:color w:val="000000"/>
          <w:sz w:val="24"/>
          <w:lang w:val="ru-RU"/>
        </w:rPr>
        <w:t>о</w:t>
      </w:r>
      <w:r w:rsidRPr="009D6397">
        <w:rPr>
          <w:rFonts w:ascii="Times New Roman" w:hAnsi="Times New Roman"/>
          <w:color w:val="000000"/>
          <w:sz w:val="24"/>
          <w:lang w:val="ru-RU"/>
        </w:rPr>
        <w:t>чие дни. В настоящем примере это 11 рабочих дней, определенных с учетом режима работы предприятия.</w:t>
      </w:r>
    </w:p>
    <w:p w:rsidR="00455EC4" w:rsidRPr="009D6397" w:rsidRDefault="00D479A3">
      <w:pPr>
        <w:spacing w:before="120" w:after="120" w:line="240" w:lineRule="auto"/>
        <w:ind w:firstLine="500"/>
        <w:jc w:val="both"/>
        <w:rPr>
          <w:lang w:val="ru-RU"/>
        </w:rPr>
      </w:pPr>
      <w:bookmarkStart w:id="212" w:name="681526420"/>
      <w:bookmarkEnd w:id="211"/>
      <w:r w:rsidRPr="009D6397">
        <w:rPr>
          <w:rFonts w:ascii="Times New Roman" w:hAnsi="Times New Roman"/>
          <w:color w:val="000000"/>
          <w:sz w:val="24"/>
          <w:lang w:val="ru-RU"/>
        </w:rPr>
        <w:t>Таким образом, сумма компенсации за неиспо</w:t>
      </w:r>
      <w:r w:rsidRPr="009D6397">
        <w:rPr>
          <w:rFonts w:ascii="Times New Roman" w:hAnsi="Times New Roman"/>
          <w:color w:val="000000"/>
          <w:sz w:val="24"/>
          <w:lang w:val="ru-RU"/>
        </w:rPr>
        <w:t>льзованный трудовой отпуск определяе</w:t>
      </w:r>
      <w:r w:rsidRPr="009D6397">
        <w:rPr>
          <w:rFonts w:ascii="Times New Roman" w:hAnsi="Times New Roman"/>
          <w:color w:val="000000"/>
          <w:sz w:val="24"/>
          <w:lang w:val="ru-RU"/>
        </w:rPr>
        <w:t>т</w:t>
      </w:r>
      <w:r w:rsidRPr="009D6397">
        <w:rPr>
          <w:rFonts w:ascii="Times New Roman" w:hAnsi="Times New Roman"/>
          <w:color w:val="000000"/>
          <w:sz w:val="24"/>
          <w:lang w:val="ru-RU"/>
        </w:rPr>
        <w:t xml:space="preserve">ся путем умножения среднего дневного заработка, исчисленного согласно </w:t>
      </w:r>
      <w:hyperlink r:id="rId22">
        <w:r w:rsidRPr="009D6397">
          <w:rPr>
            <w:rFonts w:ascii="Times New Roman" w:hAnsi="Times New Roman"/>
            <w:color w:val="007FCC"/>
            <w:sz w:val="24"/>
            <w:u w:val="single"/>
            <w:lang w:val="ru-RU"/>
          </w:rPr>
          <w:t>главе 2</w:t>
        </w:r>
      </w:hyperlink>
      <w:r w:rsidRPr="009D6397">
        <w:rPr>
          <w:rFonts w:ascii="Times New Roman" w:hAnsi="Times New Roman"/>
          <w:color w:val="000000"/>
          <w:sz w:val="24"/>
          <w:lang w:val="ru-RU"/>
        </w:rPr>
        <w:t xml:space="preserve"> Правил, на 11 рабочих дней.</w:t>
      </w:r>
      <w:bookmarkEnd w:id="212"/>
    </w:p>
    <w:sectPr w:rsidR="00455EC4" w:rsidRPr="009D6397" w:rsidSect="009D639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567" w:right="851" w:bottom="1440" w:left="1418" w:header="34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9A3" w:rsidRDefault="00D479A3" w:rsidP="009009E7">
      <w:pPr>
        <w:spacing w:after="0" w:line="240" w:lineRule="auto"/>
      </w:pPr>
      <w:r>
        <w:separator/>
      </w:r>
    </w:p>
  </w:endnote>
  <w:endnote w:type="continuationSeparator" w:id="0">
    <w:p w:rsidR="00D479A3" w:rsidRDefault="00D479A3" w:rsidP="0090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97" w:rsidRDefault="009D639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94483"/>
      <w:docPartObj>
        <w:docPartGallery w:val="Page Numbers (Bottom of Page)"/>
        <w:docPartUnique/>
      </w:docPartObj>
    </w:sdtPr>
    <w:sdtContent>
      <w:p w:rsidR="009E4832" w:rsidRDefault="009E4832">
        <w:pPr>
          <w:pStyle w:val="af0"/>
          <w:jc w:val="right"/>
          <w:rPr>
            <w:lang w:val="ru-RU"/>
          </w:rPr>
        </w:pPr>
      </w:p>
      <w:p w:rsidR="009E4832" w:rsidRDefault="00455EC4">
        <w:pPr>
          <w:pStyle w:val="af0"/>
          <w:jc w:val="right"/>
        </w:pPr>
        <w:fldSimple w:instr=" PAGE   \* MERGEFORMAT ">
          <w:r w:rsidR="009D6397">
            <w:rPr>
              <w:noProof/>
            </w:rPr>
            <w:t>15</w:t>
          </w:r>
        </w:fldSimple>
      </w:p>
    </w:sdtContent>
  </w:sdt>
  <w:p w:rsidR="009E4832" w:rsidRDefault="009E483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8043"/>
      <w:gridCol w:w="1026"/>
    </w:tblGrid>
    <w:tr w:rsidR="009D6397">
      <w:trPr>
        <w:jc w:val="right"/>
      </w:trPr>
      <w:tc>
        <w:tcPr>
          <w:tcW w:w="0" w:type="auto"/>
        </w:tcPr>
        <w:p w:rsidR="009D6397" w:rsidRDefault="009D6397" w:rsidP="009D6397">
          <w:pPr>
            <w:pStyle w:val="af0"/>
            <w:jc w:val="right"/>
          </w:pPr>
          <w:sdt>
            <w:sdtPr>
              <w:rPr>
                <w:lang w:val="ru-RU"/>
              </w:rPr>
              <w:alias w:val="Организация"/>
              <w:id w:val="76335071"/>
              <w:placeholder>
                <w:docPart w:val="EB1E4CBB501B4CA4B769E032602CEB5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9D6397">
                <w:rPr>
                  <w:lang w:val="ru-RU"/>
                </w:rPr>
                <w:t xml:space="preserve">Внедрение программы Кадровый учет с модулем интеграция </w:t>
              </w:r>
              <w:proofErr w:type="spellStart"/>
              <w:proofErr w:type="gramStart"/>
              <w:r w:rsidRPr="009D6397">
                <w:rPr>
                  <w:lang w:val="ru-RU"/>
                </w:rPr>
                <w:t>ЕСУТД</w:t>
              </w:r>
              <w:proofErr w:type="gramEnd"/>
              <w:r w:rsidRPr="009D6397">
                <w:rPr>
                  <w:lang w:val="ru-RU"/>
                </w:rPr>
                <w:t>-KostanaySoft</w:t>
              </w:r>
              <w:proofErr w:type="spellEnd"/>
            </w:sdtContent>
          </w:sdt>
          <w:r w:rsidRPr="009D6397">
            <w:rPr>
              <w:lang w:val="ru-RU"/>
            </w:rPr>
            <w:t xml:space="preserve"> | </w:t>
          </w:r>
        </w:p>
        <w:p w:rsidR="009D6397" w:rsidRPr="009D6397" w:rsidRDefault="009D6397" w:rsidP="009D6397">
          <w:pPr>
            <w:pStyle w:val="af0"/>
            <w:jc w:val="right"/>
            <w:rPr>
              <w:lang w:val="ru-RU"/>
            </w:rPr>
          </w:pPr>
          <w:r w:rsidRPr="009D6397">
            <w:rPr>
              <w:lang w:val="ru-RU"/>
            </w:rPr>
            <w:t>+7 (705) 540-98-73</w:t>
          </w:r>
        </w:p>
      </w:tc>
      <w:tc>
        <w:tcPr>
          <w:tcW w:w="0" w:type="auto"/>
        </w:tcPr>
        <w:p w:rsidR="009D6397" w:rsidRDefault="009D6397">
          <w:pPr>
            <w:pStyle w:val="af0"/>
            <w:jc w:val="right"/>
          </w:pPr>
          <w:r>
            <w:pict>
              <v:group id="_x0000_s23553" style="width:39pt;height:37.95pt;flip:x y;mso-position-horizontal-relative:char;mso-position-vertical-relative:line" coordorigin="8754,11945" coordsize="2880,2859">
                <v:rect id="_x0000_s23554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23555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23556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</w:tr>
  </w:tbl>
  <w:p w:rsidR="009D6397" w:rsidRDefault="009D639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9A3" w:rsidRDefault="00D479A3" w:rsidP="009009E7">
      <w:pPr>
        <w:spacing w:after="0" w:line="240" w:lineRule="auto"/>
      </w:pPr>
      <w:r>
        <w:separator/>
      </w:r>
    </w:p>
  </w:footnote>
  <w:footnote w:type="continuationSeparator" w:id="0">
    <w:p w:rsidR="00D479A3" w:rsidRDefault="00D479A3" w:rsidP="0090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97" w:rsidRDefault="009D63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97" w:rsidRDefault="009D63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97" w:rsidRDefault="009D63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24578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7052D1"/>
    <w:rsid w:val="000331DF"/>
    <w:rsid w:val="00085A79"/>
    <w:rsid w:val="000E36DE"/>
    <w:rsid w:val="000F6285"/>
    <w:rsid w:val="000F797C"/>
    <w:rsid w:val="00136E2F"/>
    <w:rsid w:val="001740B3"/>
    <w:rsid w:val="002104B6"/>
    <w:rsid w:val="0022165D"/>
    <w:rsid w:val="002D06BC"/>
    <w:rsid w:val="00305DDC"/>
    <w:rsid w:val="003C5E47"/>
    <w:rsid w:val="00441C76"/>
    <w:rsid w:val="00455EC4"/>
    <w:rsid w:val="00457CEC"/>
    <w:rsid w:val="0047076A"/>
    <w:rsid w:val="004B186D"/>
    <w:rsid w:val="004F4E32"/>
    <w:rsid w:val="00510309"/>
    <w:rsid w:val="0051030D"/>
    <w:rsid w:val="00522570"/>
    <w:rsid w:val="00522B37"/>
    <w:rsid w:val="005471CA"/>
    <w:rsid w:val="005606C9"/>
    <w:rsid w:val="005E21E8"/>
    <w:rsid w:val="005F3E6F"/>
    <w:rsid w:val="00606AB0"/>
    <w:rsid w:val="0066666C"/>
    <w:rsid w:val="006E3CEA"/>
    <w:rsid w:val="0070484F"/>
    <w:rsid w:val="007052D1"/>
    <w:rsid w:val="007C5BF9"/>
    <w:rsid w:val="007E2E76"/>
    <w:rsid w:val="007E4BC4"/>
    <w:rsid w:val="007F4CF2"/>
    <w:rsid w:val="0086658D"/>
    <w:rsid w:val="00893289"/>
    <w:rsid w:val="009009E7"/>
    <w:rsid w:val="00905603"/>
    <w:rsid w:val="009D6397"/>
    <w:rsid w:val="009E4832"/>
    <w:rsid w:val="009E74AE"/>
    <w:rsid w:val="00A24E66"/>
    <w:rsid w:val="00A64579"/>
    <w:rsid w:val="00A97A2C"/>
    <w:rsid w:val="00B55C92"/>
    <w:rsid w:val="00BE4A52"/>
    <w:rsid w:val="00CA0FC6"/>
    <w:rsid w:val="00D479A3"/>
    <w:rsid w:val="00D97C27"/>
    <w:rsid w:val="00DB1F14"/>
    <w:rsid w:val="00DC7685"/>
    <w:rsid w:val="00DF7D30"/>
    <w:rsid w:val="00EB7F03"/>
    <w:rsid w:val="00EF4462"/>
    <w:rsid w:val="00F15294"/>
    <w:rsid w:val="00F17CE3"/>
    <w:rsid w:val="00F2236A"/>
    <w:rsid w:val="00F40D11"/>
    <w:rsid w:val="00F4756E"/>
    <w:rsid w:val="00F70FC5"/>
    <w:rsid w:val="00F81486"/>
    <w:rsid w:val="00F92DA8"/>
    <w:rsid w:val="00F937BE"/>
    <w:rsid w:val="00F950F2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profi.com/home/section/663119484" TargetMode="External"/><Relationship Id="rId13" Type="http://schemas.openxmlformats.org/officeDocument/2006/relationships/hyperlink" Target="https://bestprofi.com/home/section/523915064" TargetMode="External"/><Relationship Id="rId18" Type="http://schemas.openxmlformats.org/officeDocument/2006/relationships/hyperlink" Target="https://bestprofi.com/home/section/669063549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bestprofi.com/home/section/663119348" TargetMode="External"/><Relationship Id="rId7" Type="http://schemas.openxmlformats.org/officeDocument/2006/relationships/hyperlink" Target="https://bestprofi.com/home/section/669063507" TargetMode="External"/><Relationship Id="rId12" Type="http://schemas.openxmlformats.org/officeDocument/2006/relationships/hyperlink" Target="https://bestprofi.com/home/section/523915064" TargetMode="External"/><Relationship Id="rId17" Type="http://schemas.openxmlformats.org/officeDocument/2006/relationships/hyperlink" Target="https://bestprofi.com/home/section/66906356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estprofi.com/home/section/671391051" TargetMode="External"/><Relationship Id="rId20" Type="http://schemas.openxmlformats.org/officeDocument/2006/relationships/hyperlink" Target="https://bestprofi.com/home/section/66298846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estprofi.com/home/section/523916257" TargetMode="External"/><Relationship Id="rId24" Type="http://schemas.openxmlformats.org/officeDocument/2006/relationships/header" Target="header2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bestprofi.com/home/section/669063553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bestprofi.com/home/section/663119301" TargetMode="External"/><Relationship Id="rId19" Type="http://schemas.openxmlformats.org/officeDocument/2006/relationships/hyperlink" Target="https://bestprofi.com/home/section/66906354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estprofi.com/home/section/523916257" TargetMode="External"/><Relationship Id="rId14" Type="http://schemas.openxmlformats.org/officeDocument/2006/relationships/hyperlink" Target="https://bestprofi.com/home/section/669063565" TargetMode="External"/><Relationship Id="rId22" Type="http://schemas.openxmlformats.org/officeDocument/2006/relationships/hyperlink" Target="https://bestprofi.com/home/section/669063546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005FE"/>
    <w:rsid w:val="006F0738"/>
    <w:rsid w:val="00E0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1E4CBB501B4CA4B769E032602CEB5C">
    <w:name w:val="EB1E4CBB501B4CA4B769E032602CEB5C"/>
    <w:rsid w:val="00E005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C2C041E-20EC-49A4-A72D-46672FF39E37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markup-compatibility/2006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4524</Words>
  <Characters>25789</Characters>
  <Application>Microsoft Office Word</Application>
  <DocSecurity>0</DocSecurity>
  <Lines>214</Lines>
  <Paragraphs>60</Paragraphs>
  <ScaleCrop>false</ScaleCrop>
  <Company>Внедрение программы Кадровый учет с модулем интеграция ЕСУТД-KostanaySoft</Company>
  <LinksUpToDate>false</LinksUpToDate>
  <CharactersWithSpaces>30253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OfficeSoft</dc:creator>
  <cp:lastModifiedBy>OfficeSoft</cp:lastModifiedBy>
  <cp:revision>3</cp:revision>
  <dcterms:created xsi:type="dcterms:W3CDTF">2020-12-27T06:39:00Z</dcterms:created>
  <dcterms:modified xsi:type="dcterms:W3CDTF">2020-12-27T06:40:00Z</dcterms:modified>
</cp:coreProperties>
</file>